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80" w:type="dxa"/>
            <w:vAlign w:val="bottom"/>
            <w:gridSpan w:val="8"/>
          </w:tcPr>
          <w:p>
            <w:pPr>
              <w:spacing w:after="0"/>
              <w:rPr>
                <w:sz w:val="20"/>
                <w:szCs w:val="20"/>
                <w:color w:val="auto"/>
              </w:rPr>
            </w:pPr>
            <w:r>
              <w:rPr>
                <w:rFonts w:ascii="Arial" w:cs="Arial" w:eastAsia="Arial" w:hAnsi="Arial"/>
                <w:sz w:val="22"/>
                <w:szCs w:val="22"/>
                <w:color w:val="auto"/>
              </w:rPr>
              <w:t>SEC Form 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gridSpan w:val="4"/>
          </w:tcPr>
          <w:p>
            <w:pPr>
              <w:ind w:left="60"/>
              <w:spacing w:after="0"/>
              <w:rPr>
                <w:sz w:val="20"/>
                <w:szCs w:val="20"/>
                <w:color w:val="auto"/>
              </w:rPr>
            </w:pPr>
            <w:r>
              <w:rPr>
                <w:rFonts w:ascii="Arial" w:cs="Arial" w:eastAsia="Arial" w:hAnsi="Arial"/>
                <w:sz w:val="24"/>
                <w:szCs w:val="24"/>
                <w:b w:val="1"/>
                <w:bCs w:val="1"/>
                <w:color w:val="auto"/>
              </w:rPr>
              <w:t>FORM 5</w:t>
            </w:r>
          </w:p>
        </w:tc>
        <w:tc>
          <w:tcPr>
            <w:tcW w:w="7060" w:type="dxa"/>
            <w:vAlign w:val="bottom"/>
            <w:gridSpan w:val="24"/>
          </w:tcPr>
          <w:p>
            <w:pPr>
              <w:jc w:val="center"/>
              <w:ind w:right="41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6"/>
            <w:vMerge w:val="restart"/>
          </w:tcPr>
          <w:p>
            <w:pPr>
              <w:jc w:val="center"/>
              <w:ind w:right="39"/>
              <w:spacing w:after="0" w:line="143" w:lineRule="exact"/>
              <w:rPr>
                <w:sz w:val="20"/>
                <w:szCs w:val="20"/>
                <w:color w:val="auto"/>
              </w:rPr>
            </w:pPr>
            <w:r>
              <w:rPr>
                <w:rFonts w:ascii="Arial" w:cs="Arial" w:eastAsia="Arial" w:hAnsi="Arial"/>
                <w:sz w:val="14"/>
                <w:szCs w:val="14"/>
                <w:color w:val="auto"/>
                <w:w w:val="95"/>
              </w:rPr>
              <w:t>Washington, D.C. 20549</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8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1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40" w:type="dxa"/>
            <w:vAlign w:val="bottom"/>
            <w:gridSpan w:val="5"/>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gridSpan w:val="6"/>
            <w:vMerge w:val="continue"/>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gridSpan w:val="6"/>
            <w:vMerge w:val="restart"/>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gridSpan w:val="5"/>
            <w:vMerge w:val="continue"/>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40" w:type="dxa"/>
            <w:vAlign w:val="bottom"/>
            <w:gridSpan w:val="5"/>
            <w:vMerge w:val="restart"/>
          </w:tcPr>
          <w:p>
            <w:pPr>
              <w:ind w:left="100"/>
              <w:spacing w:after="0" w:line="103" w:lineRule="exact"/>
              <w:rPr>
                <w:sz w:val="20"/>
                <w:szCs w:val="20"/>
                <w:color w:val="auto"/>
              </w:rPr>
            </w:pPr>
            <w:r>
              <w:rPr>
                <w:rFonts w:ascii="Arial" w:cs="Arial" w:eastAsia="Arial" w:hAnsi="Arial"/>
                <w:sz w:val="11"/>
                <w:szCs w:val="11"/>
                <w:color w:val="auto"/>
              </w:rPr>
              <w:t>Section 16. Form 4 or Form 5</w:t>
            </w:r>
          </w:p>
        </w:tc>
        <w:tc>
          <w:tcPr>
            <w:tcW w:w="6400" w:type="dxa"/>
            <w:vAlign w:val="bottom"/>
            <w:gridSpan w:val="20"/>
            <w:vMerge w:val="restart"/>
          </w:tcPr>
          <w:p>
            <w:pPr>
              <w:jc w:val="center"/>
              <w:ind w:left="104"/>
              <w:spacing w:after="0" w:line="225"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8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1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240" w:type="dxa"/>
            <w:vAlign w:val="bottom"/>
            <w:gridSpan w:val="5"/>
            <w:vMerge w:val="continue"/>
          </w:tcPr>
          <w:p>
            <w:pPr>
              <w:spacing w:after="0"/>
              <w:rPr>
                <w:sz w:val="5"/>
                <w:szCs w:val="5"/>
                <w:color w:val="auto"/>
              </w:rPr>
            </w:pPr>
          </w:p>
        </w:tc>
        <w:tc>
          <w:tcPr>
            <w:tcW w:w="6400" w:type="dxa"/>
            <w:vAlign w:val="bottom"/>
            <w:gridSpan w:val="20"/>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color w:val="auto"/>
              </w:rPr>
              <w:t>OMB Number:</w:t>
            </w:r>
          </w:p>
        </w:tc>
        <w:tc>
          <w:tcPr>
            <w:tcW w:w="160" w:type="dxa"/>
            <w:vAlign w:val="bottom"/>
          </w:tcPr>
          <w:p>
            <w:pPr>
              <w:spacing w:after="0"/>
              <w:rPr>
                <w:sz w:val="5"/>
                <w:szCs w:val="5"/>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gridSpan w:val="5"/>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400" w:type="dxa"/>
            <w:vAlign w:val="bottom"/>
            <w:gridSpan w:val="20"/>
            <w:vMerge w:val="continue"/>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40" w:type="dxa"/>
            <w:vAlign w:val="bottom"/>
            <w:gridSpan w:val="5"/>
            <w:vMerge w:val="continue"/>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color w:val="auto"/>
              </w:rPr>
              <w:t>Instruction 1(b).</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5"/>
            <w:vMerge w:val="restart"/>
          </w:tcPr>
          <w:p>
            <w:pPr>
              <w:jc w:val="center"/>
              <w:ind w:right="399"/>
              <w:spacing w:after="0"/>
              <w:rPr>
                <w:sz w:val="20"/>
                <w:szCs w:val="20"/>
                <w:color w:val="auto"/>
              </w:rPr>
            </w:pPr>
            <w:r>
              <w:rPr>
                <w:rFonts w:ascii="Arial" w:cs="Arial" w:eastAsia="Arial" w:hAnsi="Arial"/>
                <w:sz w:val="22"/>
                <w:szCs w:val="22"/>
                <w:b w:val="1"/>
                <w:bCs w:val="1"/>
                <w:color w:val="auto"/>
                <w:w w:val="98"/>
              </w:rPr>
              <w:t>OWNERSHIP</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00" w:type="dxa"/>
            <w:vAlign w:val="bottom"/>
            <w:gridSpan w:val="7"/>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gridSpan w:val="5"/>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5"/>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color w:val="auto"/>
              </w:rPr>
              <w:t>hours per response:</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40" w:type="dxa"/>
            <w:vAlign w:val="bottom"/>
            <w:gridSpan w:val="5"/>
            <w:vMerge w:val="continue"/>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60" w:type="dxa"/>
            <w:vAlign w:val="bottom"/>
            <w:gridSpan w:val="16"/>
            <w:vMerge w:val="restart"/>
          </w:tcPr>
          <w:p>
            <w:pPr>
              <w:jc w:val="center"/>
              <w:ind w:left="844"/>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60" w:type="dxa"/>
            <w:vAlign w:val="bottom"/>
            <w:gridSpan w:val="16"/>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gridSpan w:val="8"/>
            <w:vMerge w:val="restart"/>
          </w:tcPr>
          <w:p>
            <w:pPr>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2"/>
                <w:szCs w:val="12"/>
                <w:color w:val="000000"/>
              </w:rPr>
              <w:t>Form 4 Transactions Reported.</w:t>
            </w:r>
          </w:p>
        </w:tc>
        <w:tc>
          <w:tcPr>
            <w:tcW w:w="5660" w:type="dxa"/>
            <w:vAlign w:val="bottom"/>
            <w:gridSpan w:val="16"/>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8"/>
            <w:vMerge w:val="continue"/>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10"/>
          </w:tcPr>
          <w:p>
            <w:pPr>
              <w:jc w:val="center"/>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gridSpan w:val="2"/>
          </w:tcPr>
          <w:p>
            <w:pPr>
              <w:spacing w:after="0"/>
              <w:rPr>
                <w:sz w:val="6"/>
                <w:szCs w:val="6"/>
                <w:color w:val="auto"/>
              </w:rPr>
            </w:pPr>
          </w:p>
        </w:tc>
        <w:tc>
          <w:tcPr>
            <w:tcW w:w="1260" w:type="dxa"/>
            <w:vAlign w:val="bottom"/>
            <w:tcBorders>
              <w:bottom w:val="single" w:sz="8" w:color="2C2C2C"/>
            </w:tcBorders>
            <w:gridSpan w:val="3"/>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3"/>
          </w:tcPr>
          <w:p>
            <w:pPr>
              <w:spacing w:after="0"/>
              <w:rPr>
                <w:sz w:val="6"/>
                <w:szCs w:val="6"/>
                <w:color w:val="auto"/>
              </w:rPr>
            </w:pPr>
          </w:p>
        </w:tc>
        <w:tc>
          <w:tcPr>
            <w:tcW w:w="1600" w:type="dxa"/>
            <w:vAlign w:val="bottom"/>
            <w:tcBorders>
              <w:bottom w:val="single" w:sz="8" w:color="2C2C2C"/>
            </w:tcBorders>
            <w:gridSpan w:val="3"/>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gridSpan w:val="2"/>
          </w:tcPr>
          <w:p>
            <w:pPr>
              <w:spacing w:after="0"/>
              <w:rPr>
                <w:sz w:val="6"/>
                <w:szCs w:val="6"/>
                <w:color w:val="auto"/>
              </w:rPr>
            </w:pPr>
          </w:p>
        </w:tc>
        <w:tc>
          <w:tcPr>
            <w:tcW w:w="780" w:type="dxa"/>
            <w:vAlign w:val="bottom"/>
            <w:tcBorders>
              <w:bottom w:val="single" w:sz="8" w:color="2C2C2C"/>
            </w:tcBorders>
            <w:gridSpan w:val="5"/>
          </w:tcPr>
          <w:p>
            <w:pPr>
              <w:spacing w:after="0"/>
              <w:rPr>
                <w:sz w:val="6"/>
                <w:szCs w:val="6"/>
                <w:color w:val="auto"/>
              </w:rPr>
            </w:pPr>
          </w:p>
        </w:tc>
        <w:tc>
          <w:tcPr>
            <w:tcW w:w="1420" w:type="dxa"/>
            <w:vAlign w:val="bottom"/>
            <w:tcBorders>
              <w:bottom w:val="single" w:sz="8" w:color="2C2C2C"/>
            </w:tcBorders>
            <w:gridSpan w:val="4"/>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gridSpan w:val="9"/>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80" w:type="dxa"/>
            <w:vAlign w:val="bottom"/>
            <w:gridSpan w:val="1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540" w:type="dxa"/>
            <w:vAlign w:val="bottom"/>
            <w:gridSpan w:val="6"/>
            <w:vMerge w:val="restart"/>
          </w:tcPr>
          <w:p>
            <w:pPr>
              <w:spacing w:after="0"/>
              <w:rPr>
                <w:rFonts w:ascii="Arial" w:cs="Arial" w:eastAsia="Arial" w:hAnsi="Arial"/>
                <w:sz w:val="22"/>
                <w:szCs w:val="22"/>
                <w:color w:val="0000EE"/>
                <w:w w:val="99"/>
              </w:rPr>
            </w:pPr>
            <w:hyperlink r:id="rId8">
              <w:r>
                <w:rPr>
                  <w:rFonts w:ascii="Arial" w:cs="Arial" w:eastAsia="Arial" w:hAnsi="Arial"/>
                  <w:sz w:val="22"/>
                  <w:szCs w:val="22"/>
                  <w:color w:val="0000EE"/>
                  <w:w w:val="99"/>
                </w:rPr>
                <w:t>Brouillette Yves</w:t>
              </w:r>
            </w:hyperlink>
          </w:p>
        </w:tc>
        <w:tc>
          <w:tcPr>
            <w:tcW w:w="8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WHITE MOUNTAINS INSURANCE</w:t>
              </w:r>
            </w:hyperlink>
          </w:p>
        </w:tc>
        <w:tc>
          <w:tcPr>
            <w:tcW w:w="480" w:type="dxa"/>
            <w:vAlign w:val="bottom"/>
          </w:tcPr>
          <w:p>
            <w:pPr>
              <w:spacing w:after="0"/>
              <w:rPr>
                <w:sz w:val="9"/>
                <w:szCs w:val="9"/>
                <w:color w:val="auto"/>
              </w:rPr>
            </w:pPr>
          </w:p>
        </w:tc>
        <w:tc>
          <w:tcPr>
            <w:tcW w:w="1600" w:type="dxa"/>
            <w:vAlign w:val="bottom"/>
            <w:gridSpan w:val="10"/>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8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0" w:type="dxa"/>
            <w:vAlign w:val="bottom"/>
            <w:gridSpan w:val="10"/>
            <w:vMerge w:val="continue"/>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vMerge w:val="restart"/>
          </w:tcPr>
          <w:p>
            <w:pPr>
              <w:ind w:left="80"/>
              <w:spacing w:after="0"/>
              <w:rPr>
                <w:sz w:val="20"/>
                <w:szCs w:val="20"/>
                <w:color w:val="auto"/>
              </w:rPr>
            </w:pPr>
            <w:r>
              <w:rPr>
                <w:rFonts w:ascii="Arial" w:cs="Arial" w:eastAsia="Arial" w:hAnsi="Arial"/>
                <w:sz w:val="18"/>
                <w:szCs w:val="18"/>
                <w:color w:val="0000FF"/>
              </w:rPr>
              <w:t>X</w:t>
            </w:r>
          </w:p>
        </w:tc>
        <w:tc>
          <w:tcPr>
            <w:tcW w:w="1140" w:type="dxa"/>
            <w:vAlign w:val="bottom"/>
            <w:gridSpan w:val="6"/>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4"/>
            <w:vMerge w:val="restart"/>
          </w:tcPr>
          <w:p>
            <w:pPr>
              <w:ind w:left="300"/>
              <w:spacing w:after="0"/>
              <w:rPr>
                <w:sz w:val="20"/>
                <w:szCs w:val="20"/>
                <w:color w:val="auto"/>
              </w:rPr>
            </w:pPr>
            <w:r>
              <w:rPr>
                <w:rFonts w:ascii="Arial" w:cs="Arial" w:eastAsia="Arial" w:hAnsi="Arial"/>
                <w:sz w:val="14"/>
                <w:szCs w:val="14"/>
                <w:color w:val="auto"/>
              </w:rPr>
              <w:t>10% Owner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540" w:type="dxa"/>
            <w:vAlign w:val="bottom"/>
            <w:gridSpan w:val="6"/>
            <w:vMerge w:val="continue"/>
          </w:tcPr>
          <w:p>
            <w:pPr>
              <w:spacing w:after="0"/>
              <w:rPr>
                <w:sz w:val="5"/>
                <w:szCs w:val="5"/>
                <w:color w:val="auto"/>
              </w:rPr>
            </w:pPr>
          </w:p>
        </w:tc>
        <w:tc>
          <w:tcPr>
            <w:tcW w:w="8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gridSpan w:val="8"/>
            <w:vMerge w:val="restart"/>
          </w:tcPr>
          <w:p>
            <w:pPr>
              <w:spacing w:after="0" w:line="223" w:lineRule="exact"/>
              <w:rPr>
                <w:rFonts w:ascii="Arial" w:cs="Arial" w:eastAsia="Arial" w:hAnsi="Arial"/>
                <w:sz w:val="22"/>
                <w:szCs w:val="22"/>
                <w:color w:val="0000EE"/>
              </w:rPr>
            </w:pPr>
            <w:hyperlink r:id="rId9">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1140" w:type="dxa"/>
            <w:vAlign w:val="bottom"/>
            <w:gridSpan w:val="6"/>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00" w:type="dxa"/>
            <w:vAlign w:val="bottom"/>
            <w:gridSpan w:val="8"/>
            <w:vMerge w:val="continue"/>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1140" w:type="dxa"/>
            <w:vAlign w:val="bottom"/>
            <w:gridSpan w:val="6"/>
            <w:vMerge w:val="continue"/>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gridSpan w:val="8"/>
            <w:vMerge w:val="continue"/>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1140" w:type="dxa"/>
            <w:vAlign w:val="bottom"/>
            <w:gridSpan w:val="6"/>
            <w:vMerge w:val="restart"/>
          </w:tcPr>
          <w:p>
            <w:pPr>
              <w:ind w:left="16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ind w:left="300"/>
              <w:spacing w:after="0"/>
              <w:rPr>
                <w:sz w:val="20"/>
                <w:szCs w:val="20"/>
                <w:color w:val="auto"/>
              </w:rPr>
            </w:pPr>
            <w:r>
              <w:rPr>
                <w:rFonts w:ascii="Arial" w:cs="Arial" w:eastAsia="Arial" w:hAnsi="Arial"/>
                <w:sz w:val="14"/>
                <w:szCs w:val="14"/>
                <w:color w:val="auto"/>
              </w:rPr>
              <w:t>Other (specify</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440" w:type="dxa"/>
            <w:vAlign w:val="bottom"/>
            <w:tcBorders>
              <w:bottom w:val="single" w:sz="8" w:color="9A9A9A"/>
            </w:tcBorders>
          </w:tcPr>
          <w:p>
            <w:pPr>
              <w:spacing w:after="0" w:line="20" w:lineRule="exact"/>
              <w:rPr>
                <w:sz w:val="1"/>
                <w:szCs w:val="1"/>
                <w:color w:val="auto"/>
              </w:rPr>
            </w:pPr>
          </w:p>
        </w:tc>
        <w:tc>
          <w:tcPr>
            <w:tcW w:w="66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14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6"/>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2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6"/>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3"/>
          </w:tcPr>
          <w:p>
            <w:pPr>
              <w:spacing w:after="0" w:line="143" w:lineRule="exact"/>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14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(First)</w:t>
            </w:r>
          </w:p>
        </w:tc>
        <w:tc>
          <w:tcPr>
            <w:tcW w:w="1400" w:type="dxa"/>
            <w:vAlign w:val="bottom"/>
          </w:tcPr>
          <w:p>
            <w:pPr>
              <w:ind w:left="140"/>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6"/>
          </w:tcPr>
          <w:p>
            <w:pPr>
              <w:ind w:left="160"/>
              <w:spacing w:after="0" w:line="143" w:lineRule="exact"/>
              <w:rPr>
                <w:sz w:val="20"/>
                <w:szCs w:val="20"/>
                <w:color w:val="auto"/>
              </w:rPr>
            </w:pPr>
            <w:r>
              <w:rPr>
                <w:rFonts w:ascii="Arial" w:cs="Arial" w:eastAsia="Arial" w:hAnsi="Arial"/>
                <w:sz w:val="14"/>
                <w:szCs w:val="14"/>
                <w:color w:val="auto"/>
              </w:rPr>
              <w:t>below)</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300"/>
              <w:spacing w:after="0" w:line="143"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w w:val="95"/>
              </w:rPr>
              <w:t>C/O WHITE MOUNTAINS INSURANCE GROUP,</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100" w:type="dxa"/>
            <w:vAlign w:val="bottom"/>
            <w:gridSpan w:val="13"/>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3"/>
            <w:vMerge w:val="restart"/>
          </w:tcPr>
          <w:p>
            <w:pPr>
              <w:spacing w:after="0"/>
              <w:rPr>
                <w:sz w:val="20"/>
                <w:szCs w:val="20"/>
                <w:color w:val="auto"/>
              </w:rPr>
            </w:pPr>
            <w:r>
              <w:rPr>
                <w:rFonts w:ascii="Arial" w:cs="Arial" w:eastAsia="Arial" w:hAnsi="Arial"/>
                <w:sz w:val="18"/>
                <w:szCs w:val="18"/>
                <w:color w:val="0000FF"/>
              </w:rPr>
              <w:t>LTD</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0000FF"/>
              </w:rPr>
              <w:t>12/31/2014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0" w:type="dxa"/>
            <w:vAlign w:val="bottom"/>
            <w:gridSpan w:val="7"/>
            <w:vMerge w:val="restart"/>
          </w:tcPr>
          <w:p>
            <w:pPr>
              <w:spacing w:after="0"/>
              <w:rPr>
                <w:sz w:val="20"/>
                <w:szCs w:val="20"/>
                <w:color w:val="auto"/>
              </w:rPr>
            </w:pPr>
            <w:r>
              <w:rPr>
                <w:rFonts w:ascii="Arial" w:cs="Arial" w:eastAsia="Arial" w:hAnsi="Arial"/>
                <w:sz w:val="18"/>
                <w:szCs w:val="18"/>
                <w:color w:val="0000FF"/>
              </w:rPr>
              <w:t>80 SOUTH MAIN STREET</w:t>
            </w: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0" w:type="dxa"/>
            <w:vAlign w:val="bottom"/>
            <w:gridSpan w:val="7"/>
            <w:vMerge w:val="continue"/>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480" w:type="dxa"/>
            <w:vAlign w:val="bottom"/>
          </w:tcPr>
          <w:p>
            <w:pPr>
              <w:spacing w:after="0"/>
              <w:rPr>
                <w:sz w:val="11"/>
                <w:szCs w:val="11"/>
                <w:color w:val="auto"/>
              </w:rPr>
            </w:pPr>
          </w:p>
        </w:tc>
        <w:tc>
          <w:tcPr>
            <w:tcW w:w="3380" w:type="dxa"/>
            <w:vAlign w:val="bottom"/>
            <w:gridSpan w:val="1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480" w:type="dxa"/>
            <w:vAlign w:val="bottom"/>
          </w:tcPr>
          <w:p>
            <w:pPr>
              <w:spacing w:after="0"/>
              <w:rPr>
                <w:sz w:val="5"/>
                <w:szCs w:val="5"/>
                <w:color w:val="auto"/>
              </w:rPr>
            </w:pPr>
          </w:p>
        </w:tc>
        <w:tc>
          <w:tcPr>
            <w:tcW w:w="3380" w:type="dxa"/>
            <w:vAlign w:val="bottom"/>
            <w:gridSpan w:val="16"/>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spacing w:after="0"/>
              <w:rPr>
                <w:sz w:val="8"/>
                <w:szCs w:val="8"/>
                <w:color w:val="auto"/>
              </w:rPr>
            </w:pPr>
          </w:p>
        </w:tc>
        <w:tc>
          <w:tcPr>
            <w:tcW w:w="46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4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460" w:type="dxa"/>
            <w:vAlign w:val="bottom"/>
            <w:gridSpan w:val="4"/>
            <w:vMerge w:val="continue"/>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4"/>
          </w:tcPr>
          <w:p>
            <w:pPr>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80" w:type="dxa"/>
            <w:vAlign w:val="bottom"/>
            <w:gridSpan w:val="14"/>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Arial" w:cs="Arial" w:eastAsia="Arial" w:hAnsi="Arial"/>
                <w:sz w:val="18"/>
                <w:szCs w:val="18"/>
                <w:color w:val="0000FF"/>
              </w:rPr>
              <w:t>HANOVER</w:t>
            </w:r>
          </w:p>
        </w:tc>
        <w:tc>
          <w:tcPr>
            <w:tcW w:w="280" w:type="dxa"/>
            <w:vAlign w:val="bottom"/>
            <w:gridSpan w:val="2"/>
          </w:tcPr>
          <w:p>
            <w:pPr>
              <w:ind w:left="20"/>
              <w:spacing w:after="0"/>
              <w:rPr>
                <w:sz w:val="20"/>
                <w:szCs w:val="20"/>
                <w:color w:val="auto"/>
              </w:rPr>
            </w:pPr>
            <w:r>
              <w:rPr>
                <w:rFonts w:ascii="Arial" w:cs="Arial" w:eastAsia="Arial" w:hAnsi="Arial"/>
                <w:sz w:val="18"/>
                <w:szCs w:val="18"/>
                <w:color w:val="0000FF"/>
                <w:w w:val="92"/>
              </w:rPr>
              <w:t>NH</w:t>
            </w:r>
          </w:p>
        </w:tc>
        <w:tc>
          <w:tcPr>
            <w:tcW w:w="860" w:type="dxa"/>
            <w:vAlign w:val="bottom"/>
          </w:tcPr>
          <w:p>
            <w:pPr>
              <w:spacing w:after="0"/>
              <w:rPr>
                <w:sz w:val="18"/>
                <w:szCs w:val="18"/>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0000FF"/>
              </w:rPr>
              <w:t>03755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20" w:type="dxa"/>
            <w:vAlign w:val="bottom"/>
            <w:gridSpan w:val="12"/>
          </w:tcPr>
          <w:p>
            <w:pPr>
              <w:ind w:left="180"/>
              <w:spacing w:after="0"/>
              <w:rPr>
                <w:sz w:val="20"/>
                <w:szCs w:val="20"/>
                <w:color w:val="auto"/>
              </w:rPr>
            </w:pPr>
            <w:r>
              <w:rPr>
                <w:rFonts w:ascii="Arial" w:cs="Arial" w:eastAsia="Arial" w:hAnsi="Arial"/>
                <w:sz w:val="14"/>
                <w:szCs w:val="14"/>
                <w:color w:val="auto"/>
              </w:rPr>
              <w:t>Form filed by More than One Reporting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6"/>
          </w:tcPr>
          <w:p>
            <w:pPr>
              <w:ind w:left="18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400" w:type="dxa"/>
            <w:vAlign w:val="bottom"/>
          </w:tcPr>
          <w:p>
            <w:pPr>
              <w:ind w:left="1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gridSpan w:val="3"/>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54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520" w:type="dxa"/>
            <w:vAlign w:val="bottom"/>
            <w:tcBorders>
              <w:bottom w:val="single" w:sz="8" w:color="2C2C2C"/>
            </w:tcBorders>
            <w:gridSpan w:val="2"/>
          </w:tcPr>
          <w:p>
            <w:pPr>
              <w:spacing w:after="0"/>
              <w:rPr>
                <w:sz w:val="11"/>
                <w:szCs w:val="11"/>
                <w:color w:val="auto"/>
              </w:rPr>
            </w:pPr>
          </w:p>
        </w:tc>
        <w:tc>
          <w:tcPr>
            <w:tcW w:w="42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25"/>
          </w:tcPr>
          <w:p>
            <w:pPr>
              <w:jc w:val="center"/>
              <w:ind w:left="1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7"/>
          </w:tcPr>
          <w:p>
            <w:pPr>
              <w:spacing w:after="0"/>
              <w:rPr>
                <w:sz w:val="20"/>
                <w:szCs w:val="20"/>
                <w:color w:val="auto"/>
              </w:rPr>
            </w:pPr>
            <w:r>
              <w:rPr>
                <w:rFonts w:ascii="Arial" w:cs="Arial" w:eastAsia="Arial" w:hAnsi="Arial"/>
                <w:sz w:val="12"/>
                <w:szCs w:val="12"/>
                <w:b w:val="1"/>
                <w:bCs w:val="1"/>
                <w:color w:val="auto"/>
              </w:rPr>
              <w:t>1. Title of Security (Instr. 3)</w:t>
            </w:r>
          </w:p>
        </w:tc>
        <w:tc>
          <w:tcPr>
            <w:tcW w:w="860" w:type="dxa"/>
            <w:vAlign w:val="bottom"/>
          </w:tcPr>
          <w:p>
            <w:pPr>
              <w:spacing w:after="0"/>
              <w:rPr>
                <w:sz w:val="15"/>
                <w:szCs w:val="15"/>
                <w:color w:val="auto"/>
              </w:rPr>
            </w:pPr>
          </w:p>
        </w:tc>
        <w:tc>
          <w:tcPr>
            <w:tcW w:w="1400" w:type="dxa"/>
            <w:vAlign w:val="bottom"/>
          </w:tcPr>
          <w:p>
            <w:pPr>
              <w:ind w:left="3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0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6"/>
          </w:tcPr>
          <w:p>
            <w:pPr>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0" w:type="dxa"/>
            <w:vAlign w:val="bottom"/>
            <w:gridSpan w:val="5"/>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vMerge w:val="restart"/>
          </w:tcPr>
          <w:p>
            <w:pPr>
              <w:spacing w:after="0"/>
              <w:rPr>
                <w:sz w:val="6"/>
                <w:szCs w:val="6"/>
                <w:color w:val="auto"/>
              </w:rPr>
            </w:pPr>
          </w:p>
        </w:tc>
        <w:tc>
          <w:tcPr>
            <w:tcW w:w="420" w:type="dxa"/>
            <w:vAlign w:val="bottom"/>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6"/>
            <w:vMerge w:val="restart"/>
          </w:tcPr>
          <w:p>
            <w:pPr>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86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0" w:type="dxa"/>
            <w:vAlign w:val="bottom"/>
            <w:gridSpan w:val="5"/>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6"/>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5"/>
                <w:szCs w:val="5"/>
                <w:color w:val="auto"/>
              </w:rPr>
            </w:pPr>
          </w:p>
        </w:tc>
        <w:tc>
          <w:tcPr>
            <w:tcW w:w="68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6"/>
            <w:vMerge w:val="restart"/>
          </w:tcPr>
          <w:p>
            <w:pPr>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gridSpan w:val="6"/>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restart"/>
          </w:tcPr>
          <w:p>
            <w:pPr>
              <w:spacing w:after="0"/>
              <w:rPr>
                <w:sz w:val="20"/>
                <w:szCs w:val="20"/>
                <w:color w:val="auto"/>
              </w:rPr>
            </w:pPr>
            <w:r>
              <w:rPr>
                <w:rFonts w:ascii="Arial" w:cs="Arial" w:eastAsia="Arial" w:hAnsi="Arial"/>
                <w:sz w:val="12"/>
                <w:szCs w:val="12"/>
                <w:b w:val="1"/>
                <w:bCs w:val="1"/>
                <w:color w:val="auto"/>
              </w:rPr>
              <w:t>4)</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5"/>
          </w:tcPr>
          <w:p>
            <w:pPr>
              <w:spacing w:after="0"/>
              <w:rPr>
                <w:sz w:val="20"/>
                <w:szCs w:val="20"/>
                <w:color w:val="auto"/>
              </w:rPr>
            </w:pPr>
            <w:r>
              <w:rPr>
                <w:rFonts w:ascii="Arial" w:cs="Arial" w:eastAsia="Arial" w:hAnsi="Arial"/>
                <w:sz w:val="18"/>
                <w:szCs w:val="18"/>
                <w:color w:val="0000FF"/>
                <w:w w:val="94"/>
              </w:rPr>
              <w:t>Common Shares</w:t>
            </w:r>
          </w:p>
        </w:tc>
        <w:tc>
          <w:tcPr>
            <w:tcW w:w="1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05/22/2014</w:t>
            </w: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40"/>
              <w:spacing w:after="0" w:line="324" w:lineRule="exact"/>
              <w:rPr>
                <w:sz w:val="20"/>
                <w:szCs w:val="20"/>
                <w:color w:val="auto"/>
              </w:rPr>
            </w:pPr>
            <w:r>
              <w:rPr>
                <w:rFonts w:ascii="Arial" w:cs="Arial" w:eastAsia="Arial" w:hAnsi="Arial"/>
                <w:sz w:val="35"/>
                <w:szCs w:val="35"/>
                <w:color w:val="0000FF"/>
                <w:vertAlign w:val="subscript"/>
              </w:rPr>
              <w:t>A4</w:t>
            </w:r>
            <w:r>
              <w:rPr>
                <w:rFonts w:ascii="Arial" w:cs="Arial" w:eastAsia="Arial" w:hAnsi="Arial"/>
                <w:sz w:val="11"/>
                <w:szCs w:val="11"/>
                <w:color w:val="008000"/>
              </w:rPr>
              <w:t>(1)</w:t>
            </w:r>
          </w:p>
        </w:tc>
        <w:tc>
          <w:tcPr>
            <w:tcW w:w="980" w:type="dxa"/>
            <w:vAlign w:val="bottom"/>
            <w:tcBorders>
              <w:bottom w:val="single" w:sz="8" w:color="2C2C2C"/>
            </w:tcBorders>
          </w:tcPr>
          <w:p>
            <w:pPr>
              <w:jc w:val="right"/>
              <w:ind w:right="254"/>
              <w:spacing w:after="0"/>
              <w:rPr>
                <w:sz w:val="20"/>
                <w:szCs w:val="20"/>
                <w:color w:val="auto"/>
              </w:rPr>
            </w:pPr>
            <w:r>
              <w:rPr>
                <w:rFonts w:ascii="Arial" w:cs="Arial" w:eastAsia="Arial" w:hAnsi="Arial"/>
                <w:sz w:val="18"/>
                <w:szCs w:val="18"/>
                <w:color w:val="0000FF"/>
              </w:rPr>
              <w:t>395</w:t>
            </w: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4"/>
          </w:tcPr>
          <w:p>
            <w:pPr>
              <w:ind w:left="320"/>
              <w:spacing w:after="0"/>
              <w:rPr>
                <w:sz w:val="20"/>
                <w:szCs w:val="20"/>
                <w:color w:val="auto"/>
              </w:rPr>
            </w:pPr>
            <w:r>
              <w:rPr>
                <w:rFonts w:ascii="Arial" w:cs="Arial" w:eastAsia="Arial" w:hAnsi="Arial"/>
                <w:sz w:val="18"/>
                <w:szCs w:val="18"/>
                <w:color w:val="0000FF"/>
                <w:w w:val="97"/>
              </w:rPr>
              <w:t>5,430</w:t>
            </w: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16"/>
          </w:tcPr>
          <w:p>
            <w:pPr>
              <w:jc w:val="center"/>
              <w:ind w:left="66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40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5"/>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6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1520" w:type="dxa"/>
            <w:vAlign w:val="bottom"/>
            <w:gridSpan w:val="3"/>
          </w:tcPr>
          <w:p>
            <w:pPr>
              <w:ind w:left="10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5"/>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10"/>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gridSpan w:val="28"/>
          </w:tcPr>
          <w:p>
            <w:pPr>
              <w:ind w:left="20"/>
              <w:spacing w:after="0"/>
              <w:rPr>
                <w:sz w:val="20"/>
                <w:szCs w:val="20"/>
                <w:color w:val="auto"/>
              </w:rPr>
            </w:pPr>
            <w:r>
              <w:rPr>
                <w:rFonts w:ascii="Arial" w:cs="Arial" w:eastAsia="Arial" w:hAnsi="Arial"/>
                <w:sz w:val="14"/>
                <w:szCs w:val="14"/>
                <w:color w:val="008000"/>
                <w:w w:val="87"/>
              </w:rPr>
              <w:t>1. Includes Annual Director Share Award (200) and Committee Retainer Fees elected by the Reporting Person to be taken in WTM Common Shares (195).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60" w:type="dxa"/>
            <w:vAlign w:val="bottom"/>
            <w:gridSpan w:val="7"/>
          </w:tcPr>
          <w:p>
            <w:pPr>
              <w:ind w:left="20"/>
              <w:spacing w:after="0"/>
              <w:rPr>
                <w:sz w:val="20"/>
                <w:szCs w:val="20"/>
                <w:color w:val="auto"/>
              </w:rPr>
            </w:pPr>
            <w:r>
              <w:rPr>
                <w:rFonts w:ascii="Arial" w:cs="Arial" w:eastAsia="Arial" w:hAnsi="Arial"/>
                <w:sz w:val="18"/>
                <w:szCs w:val="18"/>
                <w:b w:val="1"/>
                <w:bCs w:val="1"/>
                <w:color w:val="auto"/>
              </w:rPr>
              <w:t>Remarks:</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60" w:type="dxa"/>
            <w:vAlign w:val="bottom"/>
            <w:gridSpan w:val="10"/>
          </w:tcPr>
          <w:p>
            <w:pPr>
              <w:spacing w:after="0"/>
              <w:rPr>
                <w:sz w:val="20"/>
                <w:szCs w:val="20"/>
                <w:color w:val="auto"/>
              </w:rPr>
            </w:pPr>
            <w:r>
              <w:rPr>
                <w:rFonts w:ascii="Arial" w:cs="Arial" w:eastAsia="Arial" w:hAnsi="Arial"/>
                <w:sz w:val="18"/>
                <w:szCs w:val="18"/>
                <w:color w:val="0000FF"/>
              </w:rPr>
              <w:t>Jason R. Lichtenstein, by</w:t>
            </w:r>
          </w:p>
        </w:tc>
        <w:tc>
          <w:tcPr>
            <w:tcW w:w="1580" w:type="dxa"/>
            <w:vAlign w:val="bottom"/>
            <w:gridSpan w:val="7"/>
            <w:vMerge w:val="restart"/>
          </w:tcPr>
          <w:p>
            <w:pPr>
              <w:ind w:left="240"/>
              <w:spacing w:after="0"/>
              <w:rPr>
                <w:sz w:val="20"/>
                <w:szCs w:val="20"/>
                <w:color w:val="auto"/>
              </w:rPr>
            </w:pPr>
            <w:r>
              <w:rPr>
                <w:rFonts w:ascii="Arial" w:cs="Arial" w:eastAsia="Arial" w:hAnsi="Arial"/>
                <w:sz w:val="18"/>
                <w:szCs w:val="18"/>
                <w:color w:val="0000FF"/>
              </w:rPr>
              <w:t>02/11/2015</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320" w:type="dxa"/>
            <w:vAlign w:val="bottom"/>
            <w:tcBorders>
              <w:top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1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580" w:type="dxa"/>
            <w:vAlign w:val="bottom"/>
            <w:gridSpan w:val="7"/>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320" w:type="dxa"/>
            <w:vAlign w:val="bottom"/>
            <w:tcBorders>
              <w:top w:val="single" w:sz="8" w:color="auto"/>
              <w:bottom w:val="single" w:sz="8" w:color="auto"/>
            </w:tcBorders>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60" w:type="dxa"/>
            <w:vAlign w:val="bottom"/>
            <w:gridSpan w:val="10"/>
          </w:tcPr>
          <w:p>
            <w:pPr>
              <w:spacing w:after="0"/>
              <w:rPr>
                <w:sz w:val="20"/>
                <w:szCs w:val="20"/>
                <w:color w:val="auto"/>
              </w:rPr>
            </w:pPr>
            <w:r>
              <w:rPr>
                <w:rFonts w:ascii="Arial" w:cs="Arial" w:eastAsia="Arial" w:hAnsi="Arial"/>
                <w:sz w:val="14"/>
                <w:szCs w:val="14"/>
                <w:color w:val="auto"/>
              </w:rPr>
              <w:t>** Signature of Reporting Person</w:t>
            </w:r>
          </w:p>
        </w:tc>
        <w:tc>
          <w:tcPr>
            <w:tcW w:w="660" w:type="dxa"/>
            <w:vAlign w:val="bottom"/>
            <w:gridSpan w:val="4"/>
          </w:tcPr>
          <w:p>
            <w:pPr>
              <w:ind w:left="240"/>
              <w:spacing w:after="0"/>
              <w:rPr>
                <w:sz w:val="20"/>
                <w:szCs w:val="20"/>
                <w:color w:val="auto"/>
              </w:rPr>
            </w:pPr>
            <w:r>
              <w:rPr>
                <w:rFonts w:ascii="Arial" w:cs="Arial" w:eastAsia="Arial" w:hAnsi="Arial"/>
                <w:sz w:val="14"/>
                <w:szCs w:val="14"/>
                <w:color w:val="auto"/>
              </w:rPr>
              <w:t>Date</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1"/>
          </w:tcPr>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15"/>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-7035165</wp:posOffset>
            </wp:positionV>
            <wp:extent cx="7272020" cy="5882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5882640"/>
                    </a:xfrm>
                    <a:prstGeom prst="rect">
                      <a:avLst/>
                    </a:prstGeom>
                    <a:noFill/>
                  </pic:spPr>
                </pic:pic>
              </a:graphicData>
            </a:graphic>
          </wp:anchor>
        </w:drawing>
      </w:r>
    </w:p>
    <w:p>
      <w:pPr>
        <w:spacing w:after="0" w:line="6"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Yves Brouillette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410400" TargetMode="External"/><Relationship Id="rId9"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2019-12-24T06:43:47Z</dcterms:created>
  <dcterms:modified xsi:type="dcterms:W3CDTF">2019-12-24T06:43:47Z</dcterms:modified>
</cp:coreProperties>
</file>