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42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26325"/>
                    </a:xfrm>
                    <a:prstGeom prst="rect">
                      <a:avLst/>
                    </a:prstGeom>
                    <a:noFill/>
                  </pic:spPr>
                </pic:pic>
              </a:graphicData>
            </a:graphic>
          </wp:anchor>
        </w:drawing>
      </w:r>
    </w:p>
    <w:p>
      <w:pPr>
        <w:spacing w:after="0" w:line="104" w:lineRule="exact"/>
        <w:rPr>
          <w:sz w:val="24"/>
          <w:szCs w:val="24"/>
          <w:color w:val="auto"/>
        </w:rPr>
      </w:pPr>
    </w:p>
    <w:p>
      <w:pPr>
        <w:sectPr>
          <w:pgSz w:w="11900" w:h="16890"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05/27/2011</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90"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jc w:val="center"/>
              <w:ind w:left="647"/>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center"/>
              <w:ind w:right="37"/>
              <w:spacing w:after="0"/>
              <w:rPr>
                <w:sz w:val="20"/>
                <w:szCs w:val="20"/>
                <w:color w:val="auto"/>
              </w:rPr>
            </w:pPr>
            <w:r>
              <w:rPr>
                <w:rFonts w:ascii="Arial" w:cs="Arial" w:eastAsia="Arial" w:hAnsi="Arial"/>
                <w:sz w:val="12"/>
                <w:szCs w:val="12"/>
                <w:b w:val="1"/>
                <w:bCs w:val="1"/>
                <w:color w:val="auto"/>
                <w:w w:val="99"/>
              </w:rPr>
              <w:t>Code</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jc w:val="center"/>
              <w:ind w:left="647"/>
              <w:spacing w:after="0"/>
              <w:rPr>
                <w:sz w:val="20"/>
                <w:szCs w:val="20"/>
                <w:color w:val="auto"/>
              </w:rPr>
            </w:pPr>
            <w:r>
              <w:rPr>
                <w:rFonts w:ascii="Arial" w:cs="Arial" w:eastAsia="Arial" w:hAnsi="Arial"/>
                <w:sz w:val="17"/>
                <w:szCs w:val="17"/>
                <w:color w:val="0000FF"/>
                <w:w w:val="93"/>
              </w:rPr>
              <w:t>05/05/2011</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8"/>
              </w:rPr>
              <w:t>G</w:t>
            </w:r>
          </w:p>
        </w:tc>
        <w:tc>
          <w:tcPr>
            <w:tcW w:w="3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V</w:t>
            </w:r>
          </w:p>
        </w:tc>
        <w:tc>
          <w:tcPr>
            <w:tcW w:w="80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3"/>
              </w:rPr>
              <w:t>5,500</w:t>
            </w:r>
          </w:p>
        </w:tc>
        <w:tc>
          <w:tcPr>
            <w:tcW w:w="3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37,639</w:t>
            </w:r>
            <w:r>
              <w:rPr>
                <w:rFonts w:ascii="Arial" w:cs="Arial" w:eastAsia="Arial" w:hAnsi="Arial"/>
                <w:sz w:val="22"/>
                <w:szCs w:val="22"/>
                <w:color w:val="008000"/>
                <w:w w:val="84"/>
                <w:vertAlign w:val="superscript"/>
              </w:rPr>
              <w:t>(2)(3)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jc w:val="center"/>
              <w:ind w:left="647"/>
              <w:spacing w:after="0"/>
              <w:rPr>
                <w:sz w:val="20"/>
                <w:szCs w:val="20"/>
                <w:color w:val="auto"/>
              </w:rPr>
            </w:pPr>
            <w:r>
              <w:rPr>
                <w:rFonts w:ascii="Arial" w:cs="Arial" w:eastAsia="Arial" w:hAnsi="Arial"/>
                <w:sz w:val="17"/>
                <w:szCs w:val="17"/>
                <w:color w:val="0000FF"/>
                <w:w w:val="93"/>
              </w:rPr>
              <w:t>05/27/2011</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17"/>
              <w:spacing w:after="0"/>
              <w:rPr>
                <w:sz w:val="20"/>
                <w:szCs w:val="20"/>
                <w:color w:val="auto"/>
              </w:rPr>
            </w:pPr>
            <w:r>
              <w:rPr>
                <w:rFonts w:ascii="Arial" w:cs="Arial" w:eastAsia="Arial" w:hAnsi="Arial"/>
                <w:sz w:val="13"/>
                <w:szCs w:val="13"/>
                <w:color w:val="0000FF"/>
                <w:w w:val="91"/>
              </w:rPr>
              <w:t>S</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85"/>
              </w:rPr>
              <w:t>2,500</w:t>
            </w:r>
            <w:r>
              <w:rPr>
                <w:rFonts w:ascii="Arial" w:cs="Arial" w:eastAsia="Arial" w:hAnsi="Arial"/>
                <w:sz w:val="22"/>
                <w:szCs w:val="22"/>
                <w:color w:val="008000"/>
                <w:w w:val="85"/>
                <w:vertAlign w:val="superscript"/>
              </w:rPr>
              <w:t>(1)</w:t>
            </w:r>
          </w:p>
        </w:tc>
        <w:tc>
          <w:tcPr>
            <w:tcW w:w="3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402</w:t>
            </w:r>
          </w:p>
        </w:tc>
        <w:tc>
          <w:tcPr>
            <w:tcW w:w="136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0000FF"/>
                <w:w w:val="92"/>
              </w:rPr>
              <w:t>35,139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jc w:val="center"/>
              <w:ind w:left="647"/>
              <w:spacing w:after="0"/>
              <w:rPr>
                <w:sz w:val="20"/>
                <w:szCs w:val="20"/>
                <w:color w:val="auto"/>
              </w:rPr>
            </w:pPr>
            <w:r>
              <w:rPr>
                <w:rFonts w:ascii="Arial" w:cs="Arial" w:eastAsia="Arial" w:hAnsi="Arial"/>
                <w:sz w:val="17"/>
                <w:szCs w:val="17"/>
                <w:color w:val="0000FF"/>
                <w:w w:val="93"/>
              </w:rPr>
              <w:t>05/06/2011</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80" w:type="dxa"/>
            <w:vAlign w:val="bottom"/>
          </w:tcPr>
          <w:p>
            <w:pPr>
              <w:ind w:left="100"/>
              <w:spacing w:after="0"/>
              <w:rPr>
                <w:sz w:val="20"/>
                <w:szCs w:val="20"/>
                <w:color w:val="auto"/>
              </w:rPr>
            </w:pPr>
            <w:r>
              <w:rPr>
                <w:rFonts w:ascii="Arial" w:cs="Arial" w:eastAsia="Arial" w:hAnsi="Arial"/>
                <w:sz w:val="13"/>
                <w:szCs w:val="13"/>
                <w:color w:val="0000FF"/>
              </w:rPr>
              <w:t>V</w:t>
            </w:r>
          </w:p>
        </w:tc>
        <w:tc>
          <w:tcPr>
            <w:tcW w:w="800" w:type="dxa"/>
            <w:vAlign w:val="bottom"/>
            <w:gridSpan w:val="2"/>
          </w:tcPr>
          <w:p>
            <w:pPr>
              <w:jc w:val="center"/>
              <w:ind w:right="18"/>
              <w:spacing w:after="0"/>
              <w:rPr>
                <w:sz w:val="20"/>
                <w:szCs w:val="20"/>
                <w:color w:val="auto"/>
              </w:rPr>
            </w:pPr>
            <w:r>
              <w:rPr>
                <w:rFonts w:ascii="Arial" w:cs="Arial" w:eastAsia="Arial" w:hAnsi="Arial"/>
                <w:sz w:val="17"/>
                <w:szCs w:val="17"/>
                <w:color w:val="0000FF"/>
                <w:w w:val="93"/>
              </w:rPr>
              <w:t>5,500</w:t>
            </w:r>
          </w:p>
        </w:tc>
        <w:tc>
          <w:tcPr>
            <w:tcW w:w="320" w:type="dxa"/>
            <w:vAlign w:val="bottom"/>
          </w:tcPr>
          <w:p>
            <w:pPr>
              <w:ind w:left="1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6,115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960" w:type="dxa"/>
            <w:vAlign w:val="bottom"/>
            <w:gridSpan w:val="2"/>
            <w:vMerge w:val="restart"/>
          </w:tcPr>
          <w:p>
            <w:pPr>
              <w:jc w:val="center"/>
              <w:ind w:left="647"/>
              <w:spacing w:after="0"/>
              <w:rPr>
                <w:sz w:val="20"/>
                <w:szCs w:val="20"/>
                <w:color w:val="auto"/>
              </w:rPr>
            </w:pPr>
            <w:r>
              <w:rPr>
                <w:rFonts w:ascii="Arial" w:cs="Arial" w:eastAsia="Arial" w:hAnsi="Arial"/>
                <w:sz w:val="17"/>
                <w:szCs w:val="17"/>
                <w:color w:val="0000FF"/>
                <w:w w:val="93"/>
              </w:rPr>
              <w:t>05/05/2011</w:t>
            </w: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80" w:type="dxa"/>
            <w:vAlign w:val="bottom"/>
            <w:vMerge w:val="restart"/>
          </w:tcPr>
          <w:p>
            <w:pPr>
              <w:ind w:left="100"/>
              <w:spacing w:after="0"/>
              <w:rPr>
                <w:sz w:val="20"/>
                <w:szCs w:val="20"/>
                <w:color w:val="auto"/>
              </w:rPr>
            </w:pPr>
            <w:r>
              <w:rPr>
                <w:rFonts w:ascii="Arial" w:cs="Arial" w:eastAsia="Arial" w:hAnsi="Arial"/>
                <w:sz w:val="13"/>
                <w:szCs w:val="13"/>
                <w:color w:val="0000FF"/>
              </w:rPr>
              <w:t>V</w:t>
            </w:r>
          </w:p>
        </w:tc>
        <w:tc>
          <w:tcPr>
            <w:tcW w:w="800" w:type="dxa"/>
            <w:vAlign w:val="bottom"/>
            <w:gridSpan w:val="2"/>
            <w:vMerge w:val="restart"/>
          </w:tcPr>
          <w:p>
            <w:pPr>
              <w:jc w:val="center"/>
              <w:ind w:right="18"/>
              <w:spacing w:after="0"/>
              <w:rPr>
                <w:sz w:val="20"/>
                <w:szCs w:val="20"/>
                <w:color w:val="auto"/>
              </w:rPr>
            </w:pPr>
            <w:r>
              <w:rPr>
                <w:rFonts w:ascii="Arial" w:cs="Arial" w:eastAsia="Arial" w:hAnsi="Arial"/>
                <w:sz w:val="17"/>
                <w:szCs w:val="17"/>
                <w:color w:val="0000FF"/>
                <w:w w:val="93"/>
              </w:rPr>
              <w:t>5,500</w:t>
            </w: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8,475</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ind w:left="2"/>
              <w:spacing w:after="0"/>
              <w:rPr>
                <w:sz w:val="20"/>
                <w:szCs w:val="20"/>
                <w:color w:val="auto"/>
              </w:rPr>
            </w:pPr>
            <w:r>
              <w:rPr>
                <w:rFonts w:ascii="Arial" w:cs="Arial" w:eastAsia="Arial" w:hAnsi="Arial"/>
                <w:sz w:val="17"/>
                <w:szCs w:val="17"/>
                <w:color w:val="0000FF"/>
                <w:w w:val="92"/>
              </w:rPr>
              <w:t>22,000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8"/>
              </w:rPr>
              <w:t>12,879</w:t>
            </w:r>
            <w:r>
              <w:rPr>
                <w:rFonts w:ascii="Arial" w:cs="Arial" w:eastAsia="Arial" w:hAnsi="Arial"/>
                <w:sz w:val="22"/>
                <w:szCs w:val="22"/>
                <w:color w:val="008000"/>
                <w:w w:val="88"/>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0000FF"/>
                <w:w w:val="85"/>
              </w:rPr>
              <w:t>5,230</w:t>
            </w:r>
            <w:r>
              <w:rPr>
                <w:rFonts w:ascii="Arial" w:cs="Arial" w:eastAsia="Arial" w:hAnsi="Arial"/>
                <w:sz w:val="22"/>
                <w:szCs w:val="22"/>
                <w:color w:val="008000"/>
                <w:w w:val="85"/>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IRA</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2"/>
              </w:rPr>
              <w:t>519</w:t>
            </w:r>
            <w:r>
              <w:rPr>
                <w:rFonts w:ascii="Arial" w:cs="Arial" w:eastAsia="Arial" w:hAnsi="Arial"/>
                <w:sz w:val="22"/>
                <w:szCs w:val="22"/>
                <w:color w:val="008000"/>
                <w:w w:val="82"/>
                <w:vertAlign w:val="superscript"/>
              </w:rPr>
              <w:t>(4)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8"/>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3"/>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2"/>
              </w:rPr>
              <w:t>Date</w:t>
            </w:r>
          </w:p>
        </w:tc>
        <w:tc>
          <w:tcPr>
            <w:tcW w:w="48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vMerge w:val="restart"/>
          </w:tcPr>
          <w:p>
            <w:pPr>
              <w:ind w:left="20"/>
              <w:spacing w:after="0"/>
              <w:rPr>
                <w:sz w:val="20"/>
                <w:szCs w:val="20"/>
                <w:color w:val="auto"/>
              </w:rPr>
            </w:pPr>
            <w:r>
              <w:rPr>
                <w:rFonts w:ascii="Arial" w:cs="Arial" w:eastAsia="Arial" w:hAnsi="Arial"/>
                <w:sz w:val="11"/>
                <w:szCs w:val="11"/>
                <w:color w:val="008000"/>
              </w:rPr>
              <w:t>(5)</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1"/>
              </w:rPr>
              <w:t>125,000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60" w:type="dxa"/>
            <w:vAlign w:val="bottom"/>
            <w:gridSpan w:val="2"/>
          </w:tcPr>
          <w:p>
            <w:pPr>
              <w:ind w:left="120"/>
              <w:spacing w:after="0" w:line="132" w:lineRule="exact"/>
              <w:rPr>
                <w:sz w:val="20"/>
                <w:szCs w:val="20"/>
                <w:color w:val="auto"/>
              </w:rPr>
            </w:pPr>
            <w:r>
              <w:rPr>
                <w:rFonts w:ascii="Arial" w:cs="Arial" w:eastAsia="Arial" w:hAnsi="Arial"/>
                <w:sz w:val="13"/>
                <w:szCs w:val="13"/>
                <w:color w:val="0000FF"/>
              </w:rPr>
              <w:t>01/20/2017</w:t>
            </w:r>
          </w:p>
        </w:tc>
        <w:tc>
          <w:tcPr>
            <w:tcW w:w="6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ind w:left="80"/>
              <w:spacing w:after="0" w:line="148" w:lineRule="exact"/>
              <w:rPr>
                <w:sz w:val="20"/>
                <w:szCs w:val="20"/>
                <w:color w:val="auto"/>
              </w:rPr>
            </w:pPr>
            <w:r>
              <w:rPr>
                <w:rFonts w:ascii="Arial" w:cs="Arial" w:eastAsia="Arial" w:hAnsi="Arial"/>
                <w:sz w:val="13"/>
                <w:szCs w:val="13"/>
                <w:color w:val="0000FF"/>
              </w:rPr>
              <w:t>Shares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disposed of in private sales to Company executives.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reclassification of 11,889 WTM Common Shares from "indirect" (by GRAT) to "direct".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reclassification of 1,000 WTM Common Shares from "direct" to "indirect" (by IRA).</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Since the date of the Reporting Person's last filing, he acquired 34 WTM Common Shares under his Company 401(k) Plan. WTM Common Shares are purchased at fair market value on the date of purchase.</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options are fully vested and exerciseable.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05/31/2011</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90"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36" w:right="137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2019-12-18T13:11:35Z</dcterms:created>
  <dcterms:modified xsi:type="dcterms:W3CDTF">2019-12-18T13:11:35Z</dcterms:modified>
</cp:coreProperties>
</file>