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tbl>
      <w:tblPr>
        <w:tblLayout w:type="fixed"/>
        <w:tblInd w:w="0" w:type="dxa"/>
        <w:tblCellMar>
          <w:top w:w="0" w:type="dxa"/>
          <w:left w:w="0" w:type="dxa"/>
          <w:bottom w:w="0" w:type="dxa"/>
          <w:right w:w="0" w:type="dxa"/>
        </w:tblCellMar>
      </w:tblPr>
      <w:tr>
        <w:trPr>
          <w:trHeight w:val="275"/>
        </w:trPr>
        <w:tc>
          <w:tcPr>
            <w:tcW w:w="2080" w:type="dxa"/>
            <w:vAlign w:val="bottom"/>
          </w:tcPr>
          <w:p>
            <w:pPr>
              <w:spacing w:after="0"/>
              <w:rPr>
                <w:sz w:val="20"/>
                <w:szCs w:val="20"/>
                <w:color w:val="auto"/>
              </w:rPr>
            </w:pPr>
            <w:r>
              <w:rPr>
                <w:rFonts w:ascii="Arial" w:cs="Arial" w:eastAsia="Arial" w:hAnsi="Arial"/>
                <w:sz w:val="22"/>
                <w:szCs w:val="22"/>
                <w:color w:val="auto"/>
              </w:rPr>
              <w:t>SEC Form 3</w:t>
            </w:r>
          </w:p>
        </w:tc>
        <w:tc>
          <w:tcPr>
            <w:tcW w:w="712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1280" w:type="dxa"/>
            <w:vAlign w:val="bottom"/>
          </w:tcPr>
          <w:p>
            <w:pPr>
              <w:spacing w:after="0"/>
              <w:rPr>
                <w:sz w:val="23"/>
                <w:szCs w:val="23"/>
                <w:color w:val="auto"/>
              </w:rPr>
            </w:pPr>
          </w:p>
        </w:tc>
        <w:tc>
          <w:tcPr>
            <w:tcW w:w="80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86"/>
        </w:trPr>
        <w:tc>
          <w:tcPr>
            <w:tcW w:w="2080" w:type="dxa"/>
            <w:vAlign w:val="bottom"/>
          </w:tcPr>
          <w:p>
            <w:pPr>
              <w:ind w:left="700"/>
              <w:spacing w:after="0"/>
              <w:rPr>
                <w:sz w:val="20"/>
                <w:szCs w:val="20"/>
                <w:color w:val="auto"/>
              </w:rPr>
            </w:pPr>
            <w:r>
              <w:rPr>
                <w:rFonts w:ascii="Arial" w:cs="Arial" w:eastAsia="Arial" w:hAnsi="Arial"/>
                <w:sz w:val="24"/>
                <w:szCs w:val="24"/>
                <w:b w:val="1"/>
                <w:bCs w:val="1"/>
                <w:color w:val="auto"/>
              </w:rPr>
              <w:t>FORM 3</w:t>
            </w:r>
          </w:p>
        </w:tc>
        <w:tc>
          <w:tcPr>
            <w:tcW w:w="7120" w:type="dxa"/>
            <w:vAlign w:val="bottom"/>
          </w:tcPr>
          <w:p>
            <w:pPr>
              <w:jc w:val="center"/>
              <w:ind w:left="42"/>
              <w:spacing w:after="0"/>
              <w:rPr>
                <w:sz w:val="20"/>
                <w:szCs w:val="20"/>
                <w:color w:val="auto"/>
              </w:rPr>
            </w:pPr>
            <w:r>
              <w:rPr>
                <w:rFonts w:ascii="Arial" w:cs="Arial" w:eastAsia="Arial" w:hAnsi="Arial"/>
                <w:sz w:val="22"/>
                <w:szCs w:val="22"/>
                <w:b w:val="1"/>
                <w:bCs w:val="1"/>
                <w:color w:val="auto"/>
                <w:w w:val="97"/>
              </w:rPr>
              <w:t>UNITED STATES SECURITIES AND EXCHANGE COMMISSION</w:t>
            </w:r>
          </w:p>
        </w:tc>
        <w:tc>
          <w:tcPr>
            <w:tcW w:w="40" w:type="dxa"/>
            <w:vAlign w:val="bottom"/>
            <w:tcBorders>
              <w:bottom w:val="single" w:sz="8" w:color="808080"/>
            </w:tcBorders>
          </w:tcPr>
          <w:p>
            <w:pPr>
              <w:spacing w:after="0"/>
              <w:rPr>
                <w:sz w:val="24"/>
                <w:szCs w:val="24"/>
                <w:color w:val="auto"/>
              </w:rPr>
            </w:pPr>
          </w:p>
        </w:tc>
        <w:tc>
          <w:tcPr>
            <w:tcW w:w="1280" w:type="dxa"/>
            <w:vAlign w:val="bottom"/>
            <w:tcBorders>
              <w:bottom w:val="single" w:sz="8" w:color="808080"/>
            </w:tcBorders>
          </w:tcPr>
          <w:p>
            <w:pPr>
              <w:spacing w:after="0"/>
              <w:rPr>
                <w:sz w:val="24"/>
                <w:szCs w:val="24"/>
                <w:color w:val="auto"/>
              </w:rPr>
            </w:pPr>
          </w:p>
        </w:tc>
        <w:tc>
          <w:tcPr>
            <w:tcW w:w="800" w:type="dxa"/>
            <w:vAlign w:val="bottom"/>
            <w:tcBorders>
              <w:bottom w:val="single" w:sz="8" w:color="808080"/>
            </w:tcBorders>
          </w:tcPr>
          <w:p>
            <w:pPr>
              <w:spacing w:after="0"/>
              <w:rPr>
                <w:sz w:val="24"/>
                <w:szCs w:val="24"/>
                <w:color w:val="auto"/>
              </w:rPr>
            </w:pPr>
          </w:p>
        </w:tc>
        <w:tc>
          <w:tcPr>
            <w:tcW w:w="40" w:type="dxa"/>
            <w:vAlign w:val="bottom"/>
            <w:tcBorders>
              <w:bottom w:val="single" w:sz="8" w:color="808080"/>
            </w:tcBorders>
          </w:tcPr>
          <w:p>
            <w:pPr>
              <w:spacing w:after="0"/>
              <w:rPr>
                <w:sz w:val="24"/>
                <w:szCs w:val="24"/>
                <w:color w:val="auto"/>
              </w:rPr>
            </w:pPr>
          </w:p>
        </w:tc>
        <w:tc>
          <w:tcPr>
            <w:tcW w:w="0" w:type="dxa"/>
            <w:vAlign w:val="bottom"/>
          </w:tcPr>
          <w:p>
            <w:pPr>
              <w:spacing w:after="0"/>
              <w:rPr>
                <w:sz w:val="1"/>
                <w:szCs w:val="1"/>
                <w:color w:val="auto"/>
              </w:rPr>
            </w:pPr>
          </w:p>
        </w:tc>
      </w:tr>
      <w:tr>
        <w:trPr>
          <w:trHeight w:val="21"/>
        </w:trPr>
        <w:tc>
          <w:tcPr>
            <w:tcW w:w="2080" w:type="dxa"/>
            <w:vAlign w:val="bottom"/>
          </w:tcPr>
          <w:p>
            <w:pPr>
              <w:spacing w:after="0" w:line="20" w:lineRule="exact"/>
              <w:rPr>
                <w:sz w:val="1"/>
                <w:szCs w:val="1"/>
                <w:color w:val="auto"/>
              </w:rPr>
            </w:pPr>
          </w:p>
        </w:tc>
        <w:tc>
          <w:tcPr>
            <w:tcW w:w="7120" w:type="dxa"/>
            <w:vAlign w:val="bottom"/>
            <w:vMerge w:val="restart"/>
          </w:tcPr>
          <w:p>
            <w:pPr>
              <w:jc w:val="center"/>
              <w:ind w:left="42"/>
              <w:spacing w:after="0" w:line="143" w:lineRule="exact"/>
              <w:rPr>
                <w:sz w:val="20"/>
                <w:szCs w:val="20"/>
                <w:color w:val="auto"/>
              </w:rPr>
            </w:pPr>
            <w:r>
              <w:rPr>
                <w:rFonts w:ascii="Arial" w:cs="Arial" w:eastAsia="Arial" w:hAnsi="Arial"/>
                <w:sz w:val="14"/>
                <w:szCs w:val="14"/>
                <w:color w:val="auto"/>
                <w:w w:val="95"/>
              </w:rPr>
              <w:t>Washington, D.C. 20549</w:t>
            </w:r>
          </w:p>
        </w:tc>
        <w:tc>
          <w:tcPr>
            <w:tcW w:w="40" w:type="dxa"/>
            <w:vAlign w:val="bottom"/>
          </w:tcPr>
          <w:p>
            <w:pPr>
              <w:spacing w:after="0" w:line="20" w:lineRule="exact"/>
              <w:rPr>
                <w:sz w:val="1"/>
                <w:szCs w:val="1"/>
                <w:color w:val="auto"/>
              </w:rPr>
            </w:pPr>
          </w:p>
        </w:tc>
        <w:tc>
          <w:tcPr>
            <w:tcW w:w="1280" w:type="dxa"/>
            <w:vAlign w:val="bottom"/>
            <w:tcBorders>
              <w:bottom w:val="single" w:sz="8" w:color="2C2C2C"/>
            </w:tcBorders>
          </w:tcPr>
          <w:p>
            <w:pPr>
              <w:spacing w:after="0" w:line="20" w:lineRule="exact"/>
              <w:rPr>
                <w:sz w:val="1"/>
                <w:szCs w:val="1"/>
                <w:color w:val="auto"/>
              </w:rPr>
            </w:pPr>
          </w:p>
        </w:tc>
        <w:tc>
          <w:tcPr>
            <w:tcW w:w="80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01"/>
        </w:trPr>
        <w:tc>
          <w:tcPr>
            <w:tcW w:w="2080" w:type="dxa"/>
            <w:vAlign w:val="bottom"/>
          </w:tcPr>
          <w:p>
            <w:pPr>
              <w:spacing w:after="0"/>
              <w:rPr>
                <w:sz w:val="8"/>
                <w:szCs w:val="8"/>
                <w:color w:val="auto"/>
              </w:rPr>
            </w:pPr>
          </w:p>
        </w:tc>
        <w:tc>
          <w:tcPr>
            <w:tcW w:w="712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120" w:type="dxa"/>
            <w:vAlign w:val="bottom"/>
            <w:gridSpan w:val="3"/>
            <w:vMerge w:val="restart"/>
          </w:tcPr>
          <w:p>
            <w:pPr>
              <w:ind w:left="340"/>
              <w:spacing w:after="0"/>
              <w:rPr>
                <w:sz w:val="20"/>
                <w:szCs w:val="20"/>
                <w:color w:val="auto"/>
              </w:rPr>
            </w:pPr>
            <w:r>
              <w:rPr>
                <w:rFonts w:ascii="Arial" w:cs="Arial" w:eastAsia="Arial" w:hAnsi="Arial"/>
                <w:sz w:val="18"/>
                <w:szCs w:val="18"/>
                <w:color w:val="auto"/>
              </w:rPr>
              <w:t>OMB APPROVAL</w:t>
            </w:r>
          </w:p>
        </w:tc>
        <w:tc>
          <w:tcPr>
            <w:tcW w:w="0" w:type="dxa"/>
            <w:vAlign w:val="bottom"/>
          </w:tcPr>
          <w:p>
            <w:pPr>
              <w:spacing w:after="0"/>
              <w:rPr>
                <w:sz w:val="1"/>
                <w:szCs w:val="1"/>
                <w:color w:val="auto"/>
              </w:rPr>
            </w:pPr>
          </w:p>
        </w:tc>
      </w:tr>
      <w:tr>
        <w:trPr>
          <w:trHeight w:val="120"/>
        </w:trPr>
        <w:tc>
          <w:tcPr>
            <w:tcW w:w="2080" w:type="dxa"/>
            <w:vAlign w:val="bottom"/>
          </w:tcPr>
          <w:p>
            <w:pPr>
              <w:spacing w:after="0"/>
              <w:rPr>
                <w:sz w:val="10"/>
                <w:szCs w:val="10"/>
                <w:color w:val="auto"/>
              </w:rPr>
            </w:pPr>
          </w:p>
        </w:tc>
        <w:tc>
          <w:tcPr>
            <w:tcW w:w="712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1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3"/>
        </w:trPr>
        <w:tc>
          <w:tcPr>
            <w:tcW w:w="2080" w:type="dxa"/>
            <w:vAlign w:val="bottom"/>
          </w:tcPr>
          <w:p>
            <w:pPr>
              <w:spacing w:after="0" w:line="20" w:lineRule="exact"/>
              <w:rPr>
                <w:sz w:val="1"/>
                <w:szCs w:val="1"/>
                <w:color w:val="auto"/>
              </w:rPr>
            </w:pPr>
          </w:p>
        </w:tc>
        <w:tc>
          <w:tcPr>
            <w:tcW w:w="7120" w:type="dxa"/>
            <w:vAlign w:val="bottom"/>
            <w:vMerge w:val="restart"/>
          </w:tcPr>
          <w:p>
            <w:pPr>
              <w:jc w:val="center"/>
              <w:ind w:left="42"/>
              <w:spacing w:after="0" w:line="198" w:lineRule="exact"/>
              <w:rPr>
                <w:sz w:val="20"/>
                <w:szCs w:val="20"/>
                <w:color w:val="auto"/>
              </w:rPr>
            </w:pPr>
            <w:r>
              <w:rPr>
                <w:rFonts w:ascii="Arial" w:cs="Arial" w:eastAsia="Arial" w:hAnsi="Arial"/>
                <w:sz w:val="22"/>
                <w:szCs w:val="22"/>
                <w:b w:val="1"/>
                <w:bCs w:val="1"/>
                <w:color w:val="auto"/>
                <w:w w:val="97"/>
              </w:rPr>
              <w:t>INITIAL STATEMENT OF BENEFICIAL OWNERSHIP OF</w:t>
            </w:r>
          </w:p>
        </w:tc>
        <w:tc>
          <w:tcPr>
            <w:tcW w:w="40" w:type="dxa"/>
            <w:vAlign w:val="bottom"/>
          </w:tcPr>
          <w:p>
            <w:pPr>
              <w:spacing w:after="0" w:line="20" w:lineRule="exact"/>
              <w:rPr>
                <w:sz w:val="1"/>
                <w:szCs w:val="1"/>
                <w:color w:val="auto"/>
              </w:rPr>
            </w:pPr>
          </w:p>
        </w:tc>
        <w:tc>
          <w:tcPr>
            <w:tcW w:w="1280" w:type="dxa"/>
            <w:vAlign w:val="bottom"/>
            <w:tcBorders>
              <w:top w:val="single" w:sz="8" w:color="808080"/>
              <w:bottom w:val="single" w:sz="8" w:color="2C2C2C"/>
            </w:tcBorders>
          </w:tcPr>
          <w:p>
            <w:pPr>
              <w:spacing w:after="0" w:line="20" w:lineRule="exact"/>
              <w:rPr>
                <w:sz w:val="1"/>
                <w:szCs w:val="1"/>
                <w:color w:val="auto"/>
              </w:rPr>
            </w:pPr>
          </w:p>
        </w:tc>
        <w:tc>
          <w:tcPr>
            <w:tcW w:w="80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56"/>
        </w:trPr>
        <w:tc>
          <w:tcPr>
            <w:tcW w:w="2080" w:type="dxa"/>
            <w:vAlign w:val="bottom"/>
          </w:tcPr>
          <w:p>
            <w:pPr>
              <w:spacing w:after="0"/>
              <w:rPr>
                <w:sz w:val="13"/>
                <w:szCs w:val="13"/>
                <w:color w:val="auto"/>
              </w:rPr>
            </w:pPr>
          </w:p>
        </w:tc>
        <w:tc>
          <w:tcPr>
            <w:tcW w:w="7120" w:type="dxa"/>
            <w:vAlign w:val="bottom"/>
            <w:vMerge w:val="continue"/>
          </w:tcPr>
          <w:p>
            <w:pPr>
              <w:spacing w:after="0"/>
              <w:rPr>
                <w:sz w:val="13"/>
                <w:szCs w:val="13"/>
                <w:color w:val="auto"/>
              </w:rPr>
            </w:pPr>
          </w:p>
        </w:tc>
        <w:tc>
          <w:tcPr>
            <w:tcW w:w="40" w:type="dxa"/>
            <w:vAlign w:val="bottom"/>
          </w:tcPr>
          <w:p>
            <w:pPr>
              <w:spacing w:after="0"/>
              <w:rPr>
                <w:sz w:val="13"/>
                <w:szCs w:val="13"/>
                <w:color w:val="auto"/>
              </w:rPr>
            </w:pPr>
          </w:p>
        </w:tc>
        <w:tc>
          <w:tcPr>
            <w:tcW w:w="1280" w:type="dxa"/>
            <w:vAlign w:val="bottom"/>
            <w:vMerge w:val="restart"/>
          </w:tcPr>
          <w:p>
            <w:pPr>
              <w:ind w:left="60"/>
              <w:spacing w:after="0"/>
              <w:rPr>
                <w:sz w:val="20"/>
                <w:szCs w:val="20"/>
                <w:color w:val="auto"/>
              </w:rPr>
            </w:pPr>
            <w:r>
              <w:rPr>
                <w:rFonts w:ascii="Arial" w:cs="Arial" w:eastAsia="Arial" w:hAnsi="Arial"/>
                <w:sz w:val="12"/>
                <w:szCs w:val="12"/>
                <w:color w:val="auto"/>
              </w:rPr>
              <w:t>OMB Number:</w:t>
            </w:r>
          </w:p>
        </w:tc>
        <w:tc>
          <w:tcPr>
            <w:tcW w:w="800" w:type="dxa"/>
            <w:vAlign w:val="bottom"/>
            <w:vMerge w:val="restart"/>
          </w:tcPr>
          <w:p>
            <w:pPr>
              <w:jc w:val="right"/>
              <w:spacing w:after="0"/>
              <w:rPr>
                <w:sz w:val="20"/>
                <w:szCs w:val="20"/>
                <w:color w:val="auto"/>
              </w:rPr>
            </w:pPr>
            <w:r>
              <w:rPr>
                <w:rFonts w:ascii="Arial" w:cs="Arial" w:eastAsia="Arial" w:hAnsi="Arial"/>
                <w:sz w:val="12"/>
                <w:szCs w:val="12"/>
                <w:color w:val="auto"/>
              </w:rPr>
              <w:t>3235-0104</w:t>
            </w:r>
          </w:p>
        </w:tc>
        <w:tc>
          <w:tcPr>
            <w:tcW w:w="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36"/>
        </w:trPr>
        <w:tc>
          <w:tcPr>
            <w:tcW w:w="2080" w:type="dxa"/>
            <w:vAlign w:val="bottom"/>
          </w:tcPr>
          <w:p>
            <w:pPr>
              <w:spacing w:after="0"/>
              <w:rPr>
                <w:sz w:val="3"/>
                <w:szCs w:val="3"/>
                <w:color w:val="auto"/>
              </w:rPr>
            </w:pPr>
          </w:p>
        </w:tc>
        <w:tc>
          <w:tcPr>
            <w:tcW w:w="7120" w:type="dxa"/>
            <w:vAlign w:val="bottom"/>
          </w:tcPr>
          <w:p>
            <w:pPr>
              <w:spacing w:after="0"/>
              <w:rPr>
                <w:sz w:val="3"/>
                <w:szCs w:val="3"/>
                <w:color w:val="auto"/>
              </w:rPr>
            </w:pPr>
          </w:p>
        </w:tc>
        <w:tc>
          <w:tcPr>
            <w:tcW w:w="40" w:type="dxa"/>
            <w:vAlign w:val="bottom"/>
          </w:tcPr>
          <w:p>
            <w:pPr>
              <w:spacing w:after="0"/>
              <w:rPr>
                <w:sz w:val="3"/>
                <w:szCs w:val="3"/>
                <w:color w:val="auto"/>
              </w:rPr>
            </w:pPr>
          </w:p>
        </w:tc>
        <w:tc>
          <w:tcPr>
            <w:tcW w:w="1280" w:type="dxa"/>
            <w:vAlign w:val="bottom"/>
            <w:vMerge w:val="continue"/>
          </w:tcPr>
          <w:p>
            <w:pPr>
              <w:spacing w:after="0"/>
              <w:rPr>
                <w:sz w:val="3"/>
                <w:szCs w:val="3"/>
                <w:color w:val="auto"/>
              </w:rPr>
            </w:pPr>
          </w:p>
        </w:tc>
        <w:tc>
          <w:tcPr>
            <w:tcW w:w="80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89"/>
        </w:trPr>
        <w:tc>
          <w:tcPr>
            <w:tcW w:w="2080" w:type="dxa"/>
            <w:vAlign w:val="bottom"/>
          </w:tcPr>
          <w:p>
            <w:pPr>
              <w:spacing w:after="0"/>
              <w:rPr>
                <w:sz w:val="16"/>
                <w:szCs w:val="16"/>
                <w:color w:val="auto"/>
              </w:rPr>
            </w:pPr>
          </w:p>
        </w:tc>
        <w:tc>
          <w:tcPr>
            <w:tcW w:w="7120" w:type="dxa"/>
            <w:vAlign w:val="bottom"/>
            <w:vMerge w:val="restart"/>
          </w:tcPr>
          <w:p>
            <w:pPr>
              <w:jc w:val="center"/>
              <w:ind w:left="42"/>
              <w:spacing w:after="0"/>
              <w:rPr>
                <w:sz w:val="20"/>
                <w:szCs w:val="20"/>
                <w:color w:val="auto"/>
              </w:rPr>
            </w:pPr>
            <w:r>
              <w:rPr>
                <w:rFonts w:ascii="Arial" w:cs="Arial" w:eastAsia="Arial" w:hAnsi="Arial"/>
                <w:sz w:val="22"/>
                <w:szCs w:val="22"/>
                <w:b w:val="1"/>
                <w:bCs w:val="1"/>
                <w:color w:val="auto"/>
                <w:w w:val="98"/>
              </w:rPr>
              <w:t>SECURITIES</w:t>
            </w:r>
          </w:p>
        </w:tc>
        <w:tc>
          <w:tcPr>
            <w:tcW w:w="40" w:type="dxa"/>
            <w:vAlign w:val="bottom"/>
          </w:tcPr>
          <w:p>
            <w:pPr>
              <w:spacing w:after="0"/>
              <w:rPr>
                <w:sz w:val="16"/>
                <w:szCs w:val="16"/>
                <w:color w:val="auto"/>
              </w:rPr>
            </w:pPr>
          </w:p>
        </w:tc>
        <w:tc>
          <w:tcPr>
            <w:tcW w:w="2120" w:type="dxa"/>
            <w:vAlign w:val="bottom"/>
            <w:gridSpan w:val="3"/>
          </w:tcPr>
          <w:p>
            <w:pPr>
              <w:ind w:left="6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189"/>
        </w:trPr>
        <w:tc>
          <w:tcPr>
            <w:tcW w:w="2080" w:type="dxa"/>
            <w:vAlign w:val="bottom"/>
          </w:tcPr>
          <w:p>
            <w:pPr>
              <w:spacing w:after="0"/>
              <w:rPr>
                <w:sz w:val="16"/>
                <w:szCs w:val="16"/>
                <w:color w:val="auto"/>
              </w:rPr>
            </w:pPr>
          </w:p>
        </w:tc>
        <w:tc>
          <w:tcPr>
            <w:tcW w:w="712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280" w:type="dxa"/>
            <w:vAlign w:val="bottom"/>
          </w:tcPr>
          <w:p>
            <w:pPr>
              <w:ind w:left="60"/>
              <w:spacing w:after="0"/>
              <w:rPr>
                <w:sz w:val="20"/>
                <w:szCs w:val="20"/>
                <w:color w:val="auto"/>
              </w:rPr>
            </w:pPr>
            <w:r>
              <w:rPr>
                <w:rFonts w:ascii="Arial" w:cs="Arial" w:eastAsia="Arial" w:hAnsi="Arial"/>
                <w:sz w:val="12"/>
                <w:szCs w:val="12"/>
                <w:color w:val="auto"/>
              </w:rPr>
              <w:t>hours per response:</w:t>
            </w:r>
          </w:p>
        </w:tc>
        <w:tc>
          <w:tcPr>
            <w:tcW w:w="80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5"/>
        </w:trPr>
        <w:tc>
          <w:tcPr>
            <w:tcW w:w="2080" w:type="dxa"/>
            <w:vAlign w:val="bottom"/>
          </w:tcPr>
          <w:p>
            <w:pPr>
              <w:spacing w:after="0"/>
              <w:rPr>
                <w:sz w:val="3"/>
                <w:szCs w:val="3"/>
                <w:color w:val="auto"/>
              </w:rPr>
            </w:pPr>
          </w:p>
        </w:tc>
        <w:tc>
          <w:tcPr>
            <w:tcW w:w="7120" w:type="dxa"/>
            <w:vAlign w:val="bottom"/>
          </w:tcPr>
          <w:p>
            <w:pPr>
              <w:spacing w:after="0"/>
              <w:rPr>
                <w:sz w:val="3"/>
                <w:szCs w:val="3"/>
                <w:color w:val="auto"/>
              </w:rPr>
            </w:pPr>
          </w:p>
        </w:tc>
        <w:tc>
          <w:tcPr>
            <w:tcW w:w="40" w:type="dxa"/>
            <w:vAlign w:val="bottom"/>
          </w:tcPr>
          <w:p>
            <w:pPr>
              <w:spacing w:after="0"/>
              <w:rPr>
                <w:sz w:val="3"/>
                <w:szCs w:val="3"/>
                <w:color w:val="auto"/>
              </w:rPr>
            </w:pPr>
          </w:p>
        </w:tc>
        <w:tc>
          <w:tcPr>
            <w:tcW w:w="1280" w:type="dxa"/>
            <w:vAlign w:val="bottom"/>
            <w:tcBorders>
              <w:bottom w:val="single" w:sz="8" w:color="808080"/>
            </w:tcBorders>
          </w:tcPr>
          <w:p>
            <w:pPr>
              <w:spacing w:after="0"/>
              <w:rPr>
                <w:sz w:val="3"/>
                <w:szCs w:val="3"/>
                <w:color w:val="auto"/>
              </w:rPr>
            </w:pPr>
          </w:p>
        </w:tc>
        <w:tc>
          <w:tcPr>
            <w:tcW w:w="80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1"/>
        </w:trPr>
        <w:tc>
          <w:tcPr>
            <w:tcW w:w="2080" w:type="dxa"/>
            <w:vAlign w:val="bottom"/>
          </w:tcPr>
          <w:p>
            <w:pPr>
              <w:spacing w:after="0" w:line="20" w:lineRule="exact"/>
              <w:rPr>
                <w:sz w:val="1"/>
                <w:szCs w:val="1"/>
                <w:color w:val="auto"/>
              </w:rPr>
            </w:pPr>
          </w:p>
        </w:tc>
        <w:tc>
          <w:tcPr>
            <w:tcW w:w="7120" w:type="dxa"/>
            <w:vAlign w:val="bottom"/>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80" w:type="dxa"/>
            <w:vAlign w:val="bottom"/>
            <w:tcBorders>
              <w:bottom w:val="single" w:sz="8" w:color="2C2C2C"/>
            </w:tcBorders>
          </w:tcPr>
          <w:p>
            <w:pPr>
              <w:spacing w:after="0" w:line="20" w:lineRule="exact"/>
              <w:rPr>
                <w:sz w:val="1"/>
                <w:szCs w:val="1"/>
                <w:color w:val="auto"/>
              </w:rPr>
            </w:pPr>
          </w:p>
        </w:tc>
        <w:tc>
          <w:tcPr>
            <w:tcW w:w="80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7170420</wp:posOffset>
            </wp:positionH>
            <wp:positionV relativeFrom="paragraph">
              <wp:posOffset>-655320</wp:posOffset>
            </wp:positionV>
            <wp:extent cx="59690" cy="6686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59690" cy="668655"/>
                    </a:xfrm>
                    <a:prstGeom prst="rect">
                      <a:avLst/>
                    </a:prstGeom>
                    <a:noFill/>
                  </pic:spPr>
                </pic:pic>
              </a:graphicData>
            </a:graphic>
          </wp:anchor>
        </w:drawing>
        <w:drawing>
          <wp:anchor simplePos="0" relativeHeight="251657728" behindDoc="1" locked="0" layoutInCell="0" allowOverlap="1">
            <wp:simplePos x="0" y="0"/>
            <wp:positionH relativeFrom="column">
              <wp:posOffset>5824220</wp:posOffset>
            </wp:positionH>
            <wp:positionV relativeFrom="paragraph">
              <wp:posOffset>-655320</wp:posOffset>
            </wp:positionV>
            <wp:extent cx="59690" cy="6686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9690" cy="668655"/>
                    </a:xfrm>
                    <a:prstGeom prst="rect">
                      <a:avLst/>
                    </a:prstGeom>
                    <a:noFill/>
                  </pic:spPr>
                </pic:pic>
              </a:graphicData>
            </a:graphic>
          </wp:anchor>
        </w:drawing>
      </w:r>
    </w:p>
    <w:p>
      <w:pPr>
        <w:spacing w:after="0" w:line="75" w:lineRule="exact"/>
        <w:rPr>
          <w:sz w:val="24"/>
          <w:szCs w:val="24"/>
          <w:color w:val="auto"/>
        </w:rPr>
      </w:pPr>
    </w:p>
    <w:p>
      <w:pPr>
        <w:jc w:val="center"/>
        <w:spacing w:after="0"/>
        <w:rPr>
          <w:sz w:val="20"/>
          <w:szCs w:val="20"/>
          <w:color w:val="auto"/>
        </w:rPr>
      </w:pPr>
      <w:r>
        <w:rPr>
          <w:rFonts w:ascii="Arial" w:cs="Arial" w:eastAsia="Arial" w:hAnsi="Arial"/>
          <w:sz w:val="14"/>
          <w:szCs w:val="14"/>
          <w:color w:val="auto"/>
        </w:rPr>
        <w:t>Filed pursuant to Section 16(a) of the Securities Exchange Act of 1934</w:t>
      </w:r>
    </w:p>
    <w:p>
      <w:pPr>
        <w:jc w:val="center"/>
        <w:spacing w:after="0"/>
        <w:rPr>
          <w:sz w:val="20"/>
          <w:szCs w:val="20"/>
          <w:color w:val="auto"/>
        </w:rPr>
      </w:pPr>
      <w:r>
        <w:rPr>
          <w:rFonts w:ascii="Arial" w:cs="Arial" w:eastAsia="Arial" w:hAnsi="Arial"/>
          <w:sz w:val="14"/>
          <w:szCs w:val="14"/>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13970</wp:posOffset>
            </wp:positionV>
            <wp:extent cx="7272020" cy="463931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272020" cy="4639310"/>
                    </a:xfrm>
                    <a:prstGeom prst="rect">
                      <a:avLst/>
                    </a:prstGeom>
                    <a:noFill/>
                  </pic:spPr>
                </pic:pic>
              </a:graphicData>
            </a:graphic>
          </wp:anchor>
        </w:drawing>
      </w:r>
    </w:p>
    <w:p>
      <w:pPr>
        <w:sectPr>
          <w:pgSz w:w="11900" w:h="16838" w:orient="portrait"/>
          <w:cols w:equalWidth="0" w:num="1">
            <w:col w:w="11420"/>
          </w:cols>
          <w:pgMar w:left="240" w:top="226" w:right="239" w:bottom="1440" w:gutter="0" w:footer="0" w:header="0"/>
        </w:sectPr>
      </w:pPr>
    </w:p>
    <w:p>
      <w:pPr>
        <w:spacing w:after="0" w:line="32" w:lineRule="exact"/>
        <w:rPr>
          <w:sz w:val="24"/>
          <w:szCs w:val="24"/>
          <w:color w:val="auto"/>
        </w:rPr>
      </w:pPr>
    </w:p>
    <w:tbl>
      <w:tblPr>
        <w:tblLayout w:type="fixed"/>
        <w:tblInd w:w="80" w:type="dxa"/>
        <w:tblCellMar>
          <w:top w:w="0" w:type="dxa"/>
          <w:left w:w="0" w:type="dxa"/>
          <w:bottom w:w="0" w:type="dxa"/>
          <w:right w:w="0" w:type="dxa"/>
        </w:tblCellMar>
      </w:tblPr>
      <w:tr>
        <w:trPr>
          <w:trHeight w:val="253"/>
        </w:trPr>
        <w:tc>
          <w:tcPr>
            <w:tcW w:w="3260" w:type="dxa"/>
            <w:vAlign w:val="bottom"/>
            <w:gridSpan w:val="4"/>
          </w:tcPr>
          <w:p>
            <w:pPr>
              <w:spacing w:after="0"/>
              <w:rPr>
                <w:sz w:val="20"/>
                <w:szCs w:val="20"/>
                <w:color w:val="auto"/>
              </w:rPr>
            </w:pPr>
            <w:r>
              <w:rPr>
                <w:rFonts w:ascii="Arial" w:cs="Arial" w:eastAsia="Arial" w:hAnsi="Arial"/>
                <w:sz w:val="14"/>
                <w:szCs w:val="14"/>
                <w:color w:val="auto"/>
              </w:rPr>
              <w:t>1. Name and Address of Reporting Person</w:t>
            </w:r>
            <w:r>
              <w:rPr>
                <w:rFonts w:ascii="Arial" w:cs="Arial" w:eastAsia="Arial" w:hAnsi="Arial"/>
                <w:sz w:val="22"/>
                <w:szCs w:val="22"/>
                <w:color w:val="auto"/>
                <w:vertAlign w:val="superscript"/>
              </w:rPr>
              <w:t>*</w:t>
            </w:r>
          </w:p>
        </w:tc>
        <w:tc>
          <w:tcPr>
            <w:tcW w:w="1380" w:type="dxa"/>
            <w:vAlign w:val="bottom"/>
          </w:tcPr>
          <w:p>
            <w:pPr>
              <w:ind w:left="160"/>
              <w:spacing w:after="0"/>
              <w:rPr>
                <w:sz w:val="20"/>
                <w:szCs w:val="20"/>
                <w:color w:val="auto"/>
              </w:rPr>
            </w:pPr>
            <w:r>
              <w:rPr>
                <w:rFonts w:ascii="Arial" w:cs="Arial" w:eastAsia="Arial" w:hAnsi="Arial"/>
                <w:sz w:val="14"/>
                <w:szCs w:val="14"/>
                <w:color w:val="auto"/>
              </w:rPr>
              <w:t>2. Date of Event</w:t>
            </w: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3220" w:type="dxa"/>
            <w:vAlign w:val="bottom"/>
            <w:gridSpan w:val="2"/>
            <w:vMerge w:val="restart"/>
          </w:tcPr>
          <w:p>
            <w:pPr>
              <w:spacing w:after="0"/>
              <w:rPr>
                <w:rFonts w:ascii="Arial" w:cs="Arial" w:eastAsia="Arial" w:hAnsi="Arial"/>
                <w:sz w:val="22"/>
                <w:szCs w:val="22"/>
                <w:color w:val="0000EE"/>
              </w:rPr>
            </w:pPr>
            <w:hyperlink r:id="rId11">
              <w:r>
                <w:rPr>
                  <w:rFonts w:ascii="Arial" w:cs="Arial" w:eastAsia="Arial" w:hAnsi="Arial"/>
                  <w:sz w:val="22"/>
                  <w:szCs w:val="22"/>
                  <w:color w:val="0000EE"/>
                </w:rPr>
                <w:t>DAVIS MORGAN W</w:t>
              </w:r>
            </w:hyperlink>
          </w:p>
        </w:tc>
        <w:tc>
          <w:tcPr>
            <w:tcW w:w="1380" w:type="dxa"/>
            <w:vAlign w:val="bottom"/>
          </w:tcPr>
          <w:p>
            <w:pPr>
              <w:ind w:left="160"/>
              <w:spacing w:after="0" w:line="135" w:lineRule="exact"/>
              <w:rPr>
                <w:sz w:val="20"/>
                <w:szCs w:val="20"/>
                <w:color w:val="auto"/>
              </w:rPr>
            </w:pPr>
            <w:r>
              <w:rPr>
                <w:rFonts w:ascii="Arial" w:cs="Arial" w:eastAsia="Arial" w:hAnsi="Arial"/>
                <w:sz w:val="14"/>
                <w:szCs w:val="14"/>
                <w:color w:val="auto"/>
                <w:w w:val="93"/>
              </w:rPr>
              <w:t>Requiring Statement</w:t>
            </w:r>
          </w:p>
        </w:tc>
        <w:tc>
          <w:tcPr>
            <w:tcW w:w="0" w:type="dxa"/>
            <w:vAlign w:val="bottom"/>
          </w:tcPr>
          <w:p>
            <w:pPr>
              <w:spacing w:after="0"/>
              <w:rPr>
                <w:sz w:val="1"/>
                <w:szCs w:val="1"/>
                <w:color w:val="auto"/>
              </w:rPr>
            </w:pPr>
          </w:p>
        </w:tc>
      </w:tr>
      <w:tr>
        <w:trPr>
          <w:trHeight w:val="136"/>
        </w:trPr>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3220" w:type="dxa"/>
            <w:vAlign w:val="bottom"/>
            <w:gridSpan w:val="2"/>
            <w:vMerge w:val="continue"/>
          </w:tcPr>
          <w:p>
            <w:pPr>
              <w:spacing w:after="0"/>
              <w:rPr>
                <w:sz w:val="11"/>
                <w:szCs w:val="11"/>
                <w:color w:val="auto"/>
              </w:rPr>
            </w:pPr>
          </w:p>
        </w:tc>
        <w:tc>
          <w:tcPr>
            <w:tcW w:w="1380" w:type="dxa"/>
            <w:vAlign w:val="bottom"/>
          </w:tcPr>
          <w:p>
            <w:pPr>
              <w:ind w:left="160"/>
              <w:spacing w:after="0" w:line="136" w:lineRule="exact"/>
              <w:rPr>
                <w:sz w:val="20"/>
                <w:szCs w:val="20"/>
                <w:color w:val="auto"/>
              </w:rPr>
            </w:pPr>
            <w:r>
              <w:rPr>
                <w:rFonts w:ascii="Arial" w:cs="Arial" w:eastAsia="Arial" w:hAnsi="Arial"/>
                <w:sz w:val="14"/>
                <w:szCs w:val="14"/>
                <w:color w:val="auto"/>
              </w:rPr>
              <w:t>(Month/Day/Year)</w:t>
            </w: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20" w:type="dxa"/>
            <w:vAlign w:val="bottom"/>
            <w:tcBorders>
              <w:bottom w:val="single" w:sz="8" w:color="9A9A9A"/>
            </w:tcBorders>
          </w:tcPr>
          <w:p>
            <w:pPr>
              <w:spacing w:after="0"/>
              <w:rPr>
                <w:sz w:val="15"/>
                <w:szCs w:val="15"/>
                <w:color w:val="auto"/>
              </w:rPr>
            </w:pPr>
          </w:p>
        </w:tc>
        <w:tc>
          <w:tcPr>
            <w:tcW w:w="1920" w:type="dxa"/>
            <w:vAlign w:val="bottom"/>
            <w:tcBorders>
              <w:top w:val="single" w:sz="8" w:color="0000EE"/>
              <w:bottom w:val="single" w:sz="8" w:color="9A9A9A"/>
            </w:tcBorders>
          </w:tcPr>
          <w:p>
            <w:pPr>
              <w:spacing w:after="0"/>
              <w:rPr>
                <w:sz w:val="15"/>
                <w:szCs w:val="15"/>
                <w:color w:val="auto"/>
              </w:rPr>
            </w:pPr>
          </w:p>
        </w:tc>
        <w:tc>
          <w:tcPr>
            <w:tcW w:w="1300" w:type="dxa"/>
            <w:vAlign w:val="bottom"/>
            <w:tcBorders>
              <w:bottom w:val="single" w:sz="8" w:color="9A9A9A"/>
            </w:tcBorders>
          </w:tcPr>
          <w:p>
            <w:pPr>
              <w:spacing w:after="0"/>
              <w:rPr>
                <w:sz w:val="15"/>
                <w:szCs w:val="15"/>
                <w:color w:val="auto"/>
              </w:rPr>
            </w:pPr>
          </w:p>
        </w:tc>
        <w:tc>
          <w:tcPr>
            <w:tcW w:w="1380" w:type="dxa"/>
            <w:vAlign w:val="bottom"/>
          </w:tcPr>
          <w:p>
            <w:pPr>
              <w:ind w:left="160"/>
              <w:spacing w:after="0" w:line="170" w:lineRule="exact"/>
              <w:rPr>
                <w:sz w:val="20"/>
                <w:szCs w:val="20"/>
                <w:color w:val="auto"/>
              </w:rPr>
            </w:pPr>
            <w:r>
              <w:rPr>
                <w:rFonts w:ascii="Arial" w:cs="Arial" w:eastAsia="Arial" w:hAnsi="Arial"/>
                <w:sz w:val="18"/>
                <w:szCs w:val="18"/>
                <w:color w:val="0000FF"/>
              </w:rPr>
              <w:t>11/16/2006</w:t>
            </w: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br w:type="column"/>
      </w:r>
    </w:p>
    <w:p>
      <w:pPr>
        <w:spacing w:after="0" w:line="87" w:lineRule="exact"/>
        <w:rPr>
          <w:sz w:val="24"/>
          <w:szCs w:val="24"/>
          <w:color w:val="auto"/>
        </w:rPr>
      </w:pPr>
    </w:p>
    <w:p>
      <w:pPr>
        <w:spacing w:after="0"/>
        <w:rPr>
          <w:sz w:val="20"/>
          <w:szCs w:val="20"/>
          <w:color w:val="auto"/>
        </w:rPr>
      </w:pPr>
      <w:r>
        <w:rPr>
          <w:rFonts w:ascii="Arial" w:cs="Arial" w:eastAsia="Arial" w:hAnsi="Arial"/>
          <w:sz w:val="14"/>
          <w:szCs w:val="14"/>
          <w:color w:val="auto"/>
        </w:rPr>
        <w:t xml:space="preserve">3. Issuer Name </w:t>
      </w:r>
      <w:r>
        <w:rPr>
          <w:rFonts w:ascii="Arial" w:cs="Arial" w:eastAsia="Arial" w:hAnsi="Arial"/>
          <w:sz w:val="14"/>
          <w:szCs w:val="14"/>
          <w:b w:val="1"/>
          <w:bCs w:val="1"/>
          <w:color w:val="auto"/>
        </w:rPr>
        <w:t>and</w:t>
      </w:r>
      <w:r>
        <w:rPr>
          <w:rFonts w:ascii="Arial" w:cs="Arial" w:eastAsia="Arial" w:hAnsi="Arial"/>
          <w:sz w:val="14"/>
          <w:szCs w:val="14"/>
          <w:color w:val="auto"/>
        </w:rPr>
        <w:t xml:space="preserve"> Ticker or Trading Symbol</w:t>
      </w:r>
    </w:p>
    <w:p>
      <w:pPr>
        <w:spacing w:after="0" w:line="1" w:lineRule="exact"/>
        <w:rPr>
          <w:sz w:val="24"/>
          <w:szCs w:val="24"/>
          <w:color w:val="auto"/>
        </w:rPr>
      </w:pPr>
    </w:p>
    <w:p>
      <w:pPr>
        <w:spacing w:after="0"/>
        <w:rPr>
          <w:rFonts w:ascii="Arial" w:cs="Arial" w:eastAsia="Arial" w:hAnsi="Arial"/>
          <w:sz w:val="21"/>
          <w:szCs w:val="21"/>
          <w:color w:val="0000EE"/>
        </w:rPr>
      </w:pPr>
      <w:hyperlink r:id="rId12">
        <w:r>
          <w:rPr>
            <w:rFonts w:ascii="Arial" w:cs="Arial" w:eastAsia="Arial" w:hAnsi="Arial"/>
            <w:sz w:val="21"/>
            <w:szCs w:val="21"/>
            <w:u w:val="single" w:color="auto"/>
            <w:color w:val="0000EE"/>
          </w:rPr>
          <w:t>WHITE MOUNTAINS INSURANCE GROUP LTD</w:t>
        </w:r>
        <w:r>
          <w:rPr>
            <w:rFonts w:ascii="Arial" w:cs="Arial" w:eastAsia="Arial" w:hAnsi="Arial"/>
            <w:sz w:val="21"/>
            <w:szCs w:val="21"/>
            <w:color w:val="0000EE"/>
          </w:rPr>
          <w:t xml:space="preserve"> </w:t>
        </w:r>
      </w:hyperlink>
      <w:r>
        <w:rPr>
          <w:rFonts w:ascii="Arial" w:cs="Arial" w:eastAsia="Arial" w:hAnsi="Arial"/>
          <w:sz w:val="21"/>
          <w:szCs w:val="21"/>
          <w:color w:val="000000"/>
        </w:rPr>
        <w:t>[</w:t>
      </w:r>
      <w:r>
        <w:rPr>
          <w:rFonts w:ascii="Arial" w:cs="Arial" w:eastAsia="Arial" w:hAnsi="Arial"/>
          <w:sz w:val="21"/>
          <w:szCs w:val="21"/>
          <w:color w:val="0000EE"/>
        </w:rPr>
        <w:t xml:space="preserve"> </w:t>
      </w:r>
      <w:r>
        <w:rPr>
          <w:rFonts w:ascii="Arial" w:cs="Arial" w:eastAsia="Arial" w:hAnsi="Arial"/>
          <w:sz w:val="16"/>
          <w:szCs w:val="16"/>
          <w:color w:val="0000FF"/>
        </w:rPr>
        <w:t>WTM</w:t>
      </w:r>
      <w:r>
        <w:rPr>
          <w:rFonts w:ascii="Arial" w:cs="Arial" w:eastAsia="Arial" w:hAnsi="Arial"/>
          <w:sz w:val="21"/>
          <w:szCs w:val="21"/>
          <w:color w:val="0000EE"/>
        </w:rPr>
        <w:t xml:space="preserve"> </w:t>
      </w:r>
      <w:r>
        <w:rPr>
          <w:rFonts w:ascii="Arial" w:cs="Arial" w:eastAsia="Arial" w:hAnsi="Arial"/>
          <w:sz w:val="21"/>
          <w:szCs w:val="21"/>
          <w:color w:val="000000"/>
        </w:rPr>
        <w:t>]</w:t>
      </w:r>
    </w:p>
    <w:p>
      <w:pPr>
        <w:spacing w:after="0" w:line="395" w:lineRule="exact"/>
        <w:rPr>
          <w:sz w:val="24"/>
          <w:szCs w:val="24"/>
          <w:color w:val="auto"/>
        </w:rPr>
      </w:pPr>
    </w:p>
    <w:p>
      <w:pPr>
        <w:sectPr>
          <w:pgSz w:w="11900" w:h="16838" w:orient="portrait"/>
          <w:cols w:equalWidth="0" w:num="2">
            <w:col w:w="4720" w:space="480"/>
            <w:col w:w="6220"/>
          </w:cols>
          <w:pgMar w:left="240" w:top="226" w:right="239" w:bottom="1440" w:gutter="0" w:footer="0" w:header="0"/>
          <w:type w:val="continuous"/>
        </w:sectPr>
      </w:pPr>
    </w:p>
    <w:p>
      <w:pPr>
        <w:spacing w:after="0" w:line="14" w:lineRule="exact"/>
        <w:rPr>
          <w:sz w:val="24"/>
          <w:szCs w:val="24"/>
          <w:color w:val="auto"/>
        </w:rPr>
      </w:pPr>
    </w:p>
    <w:p>
      <w:pPr>
        <w:ind w:left="120"/>
        <w:spacing w:after="0"/>
        <w:tabs>
          <w:tab w:leader="none" w:pos="1200" w:val="left"/>
          <w:tab w:leader="none" w:pos="2280" w:val="left"/>
        </w:tabs>
        <w:rPr>
          <w:sz w:val="20"/>
          <w:szCs w:val="20"/>
          <w:color w:val="auto"/>
        </w:rPr>
      </w:pPr>
      <w:r>
        <w:rPr>
          <w:rFonts w:ascii="Arial" w:cs="Arial" w:eastAsia="Arial" w:hAnsi="Arial"/>
          <w:sz w:val="14"/>
          <w:szCs w:val="14"/>
          <w:color w:val="auto"/>
        </w:rPr>
        <w:t>(Last)</w:t>
      </w:r>
      <w:r>
        <w:rPr>
          <w:sz w:val="20"/>
          <w:szCs w:val="20"/>
          <w:color w:val="auto"/>
        </w:rPr>
        <w:tab/>
      </w:r>
      <w:r>
        <w:rPr>
          <w:rFonts w:ascii="Arial" w:cs="Arial" w:eastAsia="Arial" w:hAnsi="Arial"/>
          <w:sz w:val="14"/>
          <w:szCs w:val="14"/>
          <w:color w:val="auto"/>
        </w:rPr>
        <w:t>(First)</w:t>
      </w:r>
      <w:r>
        <w:rPr>
          <w:sz w:val="20"/>
          <w:szCs w:val="20"/>
          <w:color w:val="auto"/>
        </w:rPr>
        <w:tab/>
      </w:r>
      <w:r>
        <w:rPr>
          <w:rFonts w:ascii="Arial" w:cs="Arial" w:eastAsia="Arial" w:hAnsi="Arial"/>
          <w:sz w:val="12"/>
          <w:szCs w:val="12"/>
          <w:color w:val="auto"/>
        </w:rPr>
        <w:t>(Middle)</w:t>
      </w:r>
    </w:p>
    <w:p>
      <w:pPr>
        <w:spacing w:after="0" w:line="61" w:lineRule="exact"/>
        <w:rPr>
          <w:sz w:val="24"/>
          <w:szCs w:val="24"/>
          <w:color w:val="auto"/>
        </w:rPr>
      </w:pPr>
    </w:p>
    <w:p>
      <w:pPr>
        <w:ind w:left="120" w:right="1314"/>
        <w:spacing w:after="0" w:line="268" w:lineRule="auto"/>
        <w:rPr>
          <w:sz w:val="20"/>
          <w:szCs w:val="20"/>
          <w:color w:val="auto"/>
        </w:rPr>
      </w:pPr>
      <w:r>
        <w:rPr>
          <w:rFonts w:ascii="Arial" w:cs="Arial" w:eastAsia="Arial" w:hAnsi="Arial"/>
          <w:sz w:val="18"/>
          <w:szCs w:val="18"/>
          <w:color w:val="0000FF"/>
        </w:rPr>
        <w:t>C/O WHITE MOUNTAINS INSURANCE GROUP, LTD</w:t>
      </w:r>
    </w:p>
    <w:p>
      <w:pPr>
        <w:spacing w:after="0" w:line="24" w:lineRule="exact"/>
        <w:rPr>
          <w:sz w:val="24"/>
          <w:szCs w:val="24"/>
          <w:color w:val="auto"/>
        </w:rPr>
      </w:pPr>
    </w:p>
    <w:p>
      <w:pPr>
        <w:ind w:left="120"/>
        <w:spacing w:after="0"/>
        <w:rPr>
          <w:sz w:val="20"/>
          <w:szCs w:val="20"/>
          <w:color w:val="auto"/>
        </w:rPr>
      </w:pPr>
      <w:r>
        <w:rPr>
          <w:rFonts w:ascii="Arial" w:cs="Arial" w:eastAsia="Arial" w:hAnsi="Arial"/>
          <w:sz w:val="18"/>
          <w:szCs w:val="18"/>
          <w:color w:val="0000FF"/>
        </w:rPr>
        <w:t>80 SOUTH MAIN STREET</w:t>
      </w:r>
    </w:p>
    <w:p>
      <w:pPr>
        <w:spacing w:after="0" w:line="300" w:lineRule="exact"/>
        <w:rPr>
          <w:sz w:val="24"/>
          <w:szCs w:val="24"/>
          <w:color w:val="auto"/>
        </w:rPr>
      </w:pPr>
    </w:p>
    <w:tbl>
      <w:tblPr>
        <w:tblLayout w:type="fixed"/>
        <w:tblInd w:w="80" w:type="dxa"/>
        <w:tblCellMar>
          <w:top w:w="0" w:type="dxa"/>
          <w:left w:w="0" w:type="dxa"/>
          <w:bottom w:w="0" w:type="dxa"/>
          <w:right w:w="0" w:type="dxa"/>
        </w:tblCellMar>
      </w:tblPr>
      <w:tr>
        <w:trPr>
          <w:trHeight w:val="162"/>
        </w:trPr>
        <w:tc>
          <w:tcPr>
            <w:tcW w:w="1800" w:type="dxa"/>
            <w:vAlign w:val="bottom"/>
          </w:tcPr>
          <w:p>
            <w:pPr>
              <w:spacing w:after="0"/>
              <w:rPr>
                <w:sz w:val="20"/>
                <w:szCs w:val="20"/>
                <w:color w:val="auto"/>
              </w:rPr>
            </w:pPr>
            <w:r>
              <w:rPr>
                <w:rFonts w:ascii="Arial" w:cs="Arial" w:eastAsia="Arial" w:hAnsi="Arial"/>
                <w:sz w:val="14"/>
                <w:szCs w:val="14"/>
                <w:color w:val="auto"/>
              </w:rPr>
              <w:t>(Street)</w:t>
            </w:r>
          </w:p>
        </w:tc>
        <w:tc>
          <w:tcPr>
            <w:tcW w:w="840" w:type="dxa"/>
            <w:vAlign w:val="bottom"/>
          </w:tcPr>
          <w:p>
            <w:pPr>
              <w:spacing w:after="0"/>
              <w:rPr>
                <w:sz w:val="14"/>
                <w:szCs w:val="14"/>
                <w:color w:val="auto"/>
              </w:rPr>
            </w:pPr>
          </w:p>
        </w:tc>
      </w:tr>
      <w:tr>
        <w:trPr>
          <w:trHeight w:val="242"/>
        </w:trPr>
        <w:tc>
          <w:tcPr>
            <w:tcW w:w="1800" w:type="dxa"/>
            <w:vAlign w:val="bottom"/>
          </w:tcPr>
          <w:p>
            <w:pPr>
              <w:ind w:left="40"/>
              <w:spacing w:after="0"/>
              <w:rPr>
                <w:sz w:val="20"/>
                <w:szCs w:val="20"/>
                <w:color w:val="auto"/>
              </w:rPr>
            </w:pPr>
            <w:r>
              <w:rPr>
                <w:rFonts w:ascii="Arial" w:cs="Arial" w:eastAsia="Arial" w:hAnsi="Arial"/>
                <w:sz w:val="18"/>
                <w:szCs w:val="18"/>
                <w:color w:val="0000FF"/>
              </w:rPr>
              <w:t>HANOVER   NH</w:t>
            </w:r>
          </w:p>
        </w:tc>
        <w:tc>
          <w:tcPr>
            <w:tcW w:w="840" w:type="dxa"/>
            <w:vAlign w:val="bottom"/>
          </w:tcPr>
          <w:p>
            <w:pPr>
              <w:jc w:val="right"/>
              <w:spacing w:after="0"/>
              <w:rPr>
                <w:sz w:val="20"/>
                <w:szCs w:val="20"/>
                <w:color w:val="auto"/>
              </w:rPr>
            </w:pPr>
            <w:r>
              <w:rPr>
                <w:rFonts w:ascii="Arial" w:cs="Arial" w:eastAsia="Arial" w:hAnsi="Arial"/>
                <w:sz w:val="18"/>
                <w:szCs w:val="18"/>
                <w:color w:val="0000FF"/>
              </w:rPr>
              <w:t>03755</w:t>
            </w:r>
          </w:p>
        </w:tc>
      </w:tr>
    </w:tbl>
    <w:p>
      <w:pPr>
        <w:spacing w:after="0" w:line="20" w:lineRule="exact"/>
        <w:rPr>
          <w:sz w:val="24"/>
          <w:szCs w:val="24"/>
          <w:color w:val="auto"/>
        </w:rPr>
      </w:pPr>
      <w:r>
        <w:rPr>
          <w:sz w:val="24"/>
          <w:szCs w:val="24"/>
          <w:color w:val="auto"/>
        </w:rPr>
        <w:br w:type="column"/>
      </w:r>
    </w:p>
    <w:p>
      <w:pPr>
        <w:ind w:left="6" w:right="160" w:hanging="6"/>
        <w:spacing w:after="0" w:line="231" w:lineRule="auto"/>
        <w:tabs>
          <w:tab w:leader="none" w:pos="156" w:val="left"/>
        </w:tabs>
        <w:numPr>
          <w:ilvl w:val="0"/>
          <w:numId w:val="1"/>
        </w:numPr>
        <w:rPr>
          <w:rFonts w:ascii="Arial" w:cs="Arial" w:eastAsia="Arial" w:hAnsi="Arial"/>
          <w:sz w:val="14"/>
          <w:szCs w:val="14"/>
          <w:color w:val="auto"/>
        </w:rPr>
      </w:pPr>
      <w:r>
        <w:rPr>
          <w:rFonts w:ascii="Arial" w:cs="Arial" w:eastAsia="Arial" w:hAnsi="Arial"/>
          <w:sz w:val="14"/>
          <w:szCs w:val="14"/>
          <w:color w:val="auto"/>
        </w:rPr>
        <w:t>Relationship of Reporting Person(s) to Issuer (Check all applicable)</w:t>
      </w:r>
    </w:p>
    <w:p>
      <w:pPr>
        <w:spacing w:after="0" w:line="20" w:lineRule="exact"/>
        <w:rPr>
          <w:sz w:val="24"/>
          <w:szCs w:val="24"/>
          <w:color w:val="auto"/>
        </w:rPr>
      </w:pPr>
    </w:p>
    <w:tbl>
      <w:tblPr>
        <w:tblLayout w:type="fixed"/>
        <w:tblInd w:w="206" w:type="dxa"/>
        <w:tblCellMar>
          <w:top w:w="0" w:type="dxa"/>
          <w:left w:w="0" w:type="dxa"/>
          <w:bottom w:w="0" w:type="dxa"/>
          <w:right w:w="0" w:type="dxa"/>
        </w:tblCellMar>
      </w:tblPr>
      <w:tr>
        <w:trPr>
          <w:trHeight w:val="222"/>
        </w:trPr>
        <w:tc>
          <w:tcPr>
            <w:tcW w:w="220" w:type="dxa"/>
            <w:vAlign w:val="bottom"/>
          </w:tcPr>
          <w:p>
            <w:pPr>
              <w:spacing w:after="0"/>
              <w:rPr>
                <w:sz w:val="20"/>
                <w:szCs w:val="20"/>
                <w:color w:val="auto"/>
              </w:rPr>
            </w:pPr>
            <w:r>
              <w:rPr>
                <w:rFonts w:ascii="Arial" w:cs="Arial" w:eastAsia="Arial" w:hAnsi="Arial"/>
                <w:sz w:val="18"/>
                <w:szCs w:val="18"/>
                <w:color w:val="0000FF"/>
              </w:rPr>
              <w:t>X</w:t>
            </w:r>
          </w:p>
        </w:tc>
        <w:tc>
          <w:tcPr>
            <w:tcW w:w="1420" w:type="dxa"/>
            <w:vAlign w:val="bottom"/>
          </w:tcPr>
          <w:p>
            <w:pPr>
              <w:ind w:left="120"/>
              <w:spacing w:after="0"/>
              <w:rPr>
                <w:sz w:val="20"/>
                <w:szCs w:val="20"/>
                <w:color w:val="auto"/>
              </w:rPr>
            </w:pPr>
            <w:r>
              <w:rPr>
                <w:rFonts w:ascii="Arial" w:cs="Arial" w:eastAsia="Arial" w:hAnsi="Arial"/>
                <w:sz w:val="14"/>
                <w:szCs w:val="14"/>
                <w:color w:val="auto"/>
              </w:rPr>
              <w:t>Director</w:t>
            </w:r>
          </w:p>
        </w:tc>
        <w:tc>
          <w:tcPr>
            <w:tcW w:w="1160" w:type="dxa"/>
            <w:vAlign w:val="bottom"/>
          </w:tcPr>
          <w:p>
            <w:pPr>
              <w:ind w:left="320"/>
              <w:spacing w:after="0"/>
              <w:rPr>
                <w:sz w:val="20"/>
                <w:szCs w:val="20"/>
                <w:color w:val="auto"/>
              </w:rPr>
            </w:pPr>
            <w:r>
              <w:rPr>
                <w:rFonts w:ascii="Arial" w:cs="Arial" w:eastAsia="Arial" w:hAnsi="Arial"/>
                <w:sz w:val="14"/>
                <w:szCs w:val="14"/>
                <w:color w:val="auto"/>
              </w:rPr>
              <w:t>10% Owner</w:t>
            </w:r>
          </w:p>
        </w:tc>
        <w:tc>
          <w:tcPr>
            <w:tcW w:w="0" w:type="dxa"/>
            <w:vAlign w:val="bottom"/>
          </w:tcPr>
          <w:p>
            <w:pPr>
              <w:spacing w:after="0"/>
              <w:rPr>
                <w:sz w:val="1"/>
                <w:szCs w:val="1"/>
                <w:color w:val="auto"/>
              </w:rPr>
            </w:pPr>
          </w:p>
        </w:tc>
      </w:tr>
      <w:tr>
        <w:trPr>
          <w:trHeight w:val="204"/>
        </w:trPr>
        <w:tc>
          <w:tcPr>
            <w:tcW w:w="220" w:type="dxa"/>
            <w:vAlign w:val="bottom"/>
            <w:vMerge w:val="restart"/>
          </w:tcPr>
          <w:p>
            <w:pPr>
              <w:spacing w:after="0"/>
              <w:rPr>
                <w:sz w:val="20"/>
                <w:szCs w:val="20"/>
                <w:color w:val="auto"/>
              </w:rPr>
            </w:pPr>
            <w:r>
              <w:rPr>
                <w:rFonts w:ascii="Arial" w:cs="Arial" w:eastAsia="Arial" w:hAnsi="Arial"/>
                <w:sz w:val="18"/>
                <w:szCs w:val="18"/>
                <w:color w:val="0000FF"/>
              </w:rPr>
              <w:t>X</w:t>
            </w:r>
          </w:p>
        </w:tc>
        <w:tc>
          <w:tcPr>
            <w:tcW w:w="1420" w:type="dxa"/>
            <w:vAlign w:val="bottom"/>
          </w:tcPr>
          <w:p>
            <w:pPr>
              <w:ind w:left="120"/>
              <w:spacing w:after="0"/>
              <w:rPr>
                <w:sz w:val="20"/>
                <w:szCs w:val="20"/>
                <w:color w:val="auto"/>
              </w:rPr>
            </w:pPr>
            <w:r>
              <w:rPr>
                <w:rFonts w:ascii="Arial" w:cs="Arial" w:eastAsia="Arial" w:hAnsi="Arial"/>
                <w:sz w:val="14"/>
                <w:szCs w:val="14"/>
                <w:color w:val="auto"/>
              </w:rPr>
              <w:t>Officer (give title</w:t>
            </w:r>
          </w:p>
        </w:tc>
        <w:tc>
          <w:tcPr>
            <w:tcW w:w="1160" w:type="dxa"/>
            <w:vAlign w:val="bottom"/>
          </w:tcPr>
          <w:p>
            <w:pPr>
              <w:ind w:left="320"/>
              <w:spacing w:after="0"/>
              <w:rPr>
                <w:sz w:val="20"/>
                <w:szCs w:val="20"/>
                <w:color w:val="auto"/>
              </w:rPr>
            </w:pPr>
            <w:r>
              <w:rPr>
                <w:rFonts w:ascii="Arial" w:cs="Arial" w:eastAsia="Arial" w:hAnsi="Arial"/>
                <w:sz w:val="14"/>
                <w:szCs w:val="14"/>
                <w:color w:val="auto"/>
                <w:w w:val="94"/>
              </w:rPr>
              <w:t>Other (specify</w:t>
            </w:r>
          </w:p>
        </w:tc>
        <w:tc>
          <w:tcPr>
            <w:tcW w:w="0" w:type="dxa"/>
            <w:vAlign w:val="bottom"/>
          </w:tcPr>
          <w:p>
            <w:pPr>
              <w:spacing w:after="0"/>
              <w:rPr>
                <w:sz w:val="1"/>
                <w:szCs w:val="1"/>
                <w:color w:val="auto"/>
              </w:rPr>
            </w:pPr>
          </w:p>
        </w:tc>
      </w:tr>
      <w:tr>
        <w:trPr>
          <w:trHeight w:val="107"/>
        </w:trPr>
        <w:tc>
          <w:tcPr>
            <w:tcW w:w="220" w:type="dxa"/>
            <w:vAlign w:val="bottom"/>
            <w:vMerge w:val="continue"/>
          </w:tcPr>
          <w:p>
            <w:pPr>
              <w:spacing w:after="0"/>
              <w:rPr>
                <w:sz w:val="9"/>
                <w:szCs w:val="9"/>
                <w:color w:val="auto"/>
              </w:rPr>
            </w:pPr>
          </w:p>
        </w:tc>
        <w:tc>
          <w:tcPr>
            <w:tcW w:w="1420" w:type="dxa"/>
            <w:vAlign w:val="bottom"/>
            <w:vMerge w:val="restart"/>
          </w:tcPr>
          <w:p>
            <w:pPr>
              <w:ind w:left="120"/>
              <w:spacing w:after="0"/>
              <w:rPr>
                <w:sz w:val="20"/>
                <w:szCs w:val="20"/>
                <w:color w:val="auto"/>
              </w:rPr>
            </w:pPr>
            <w:r>
              <w:rPr>
                <w:rFonts w:ascii="Arial" w:cs="Arial" w:eastAsia="Arial" w:hAnsi="Arial"/>
                <w:sz w:val="14"/>
                <w:szCs w:val="14"/>
                <w:color w:val="auto"/>
              </w:rPr>
              <w:t>below)</w:t>
            </w:r>
          </w:p>
        </w:tc>
        <w:tc>
          <w:tcPr>
            <w:tcW w:w="1160" w:type="dxa"/>
            <w:vAlign w:val="bottom"/>
            <w:vMerge w:val="restart"/>
          </w:tcPr>
          <w:p>
            <w:pPr>
              <w:ind w:left="320"/>
              <w:spacing w:after="0"/>
              <w:rPr>
                <w:sz w:val="20"/>
                <w:szCs w:val="20"/>
                <w:color w:val="auto"/>
              </w:rPr>
            </w:pPr>
            <w:r>
              <w:rPr>
                <w:rFonts w:ascii="Arial" w:cs="Arial" w:eastAsia="Arial" w:hAnsi="Arial"/>
                <w:sz w:val="14"/>
                <w:szCs w:val="14"/>
                <w:color w:val="auto"/>
              </w:rPr>
              <w:t>below)</w:t>
            </w:r>
          </w:p>
        </w:tc>
        <w:tc>
          <w:tcPr>
            <w:tcW w:w="0" w:type="dxa"/>
            <w:vAlign w:val="bottom"/>
          </w:tcPr>
          <w:p>
            <w:pPr>
              <w:spacing w:after="0"/>
              <w:rPr>
                <w:sz w:val="1"/>
                <w:szCs w:val="1"/>
                <w:color w:val="auto"/>
              </w:rPr>
            </w:pPr>
          </w:p>
        </w:tc>
      </w:tr>
      <w:tr>
        <w:trPr>
          <w:trHeight w:val="56"/>
        </w:trPr>
        <w:tc>
          <w:tcPr>
            <w:tcW w:w="220" w:type="dxa"/>
            <w:vAlign w:val="bottom"/>
          </w:tcPr>
          <w:p>
            <w:pPr>
              <w:spacing w:after="0"/>
              <w:rPr>
                <w:sz w:val="4"/>
                <w:szCs w:val="4"/>
                <w:color w:val="auto"/>
              </w:rPr>
            </w:pPr>
          </w:p>
        </w:tc>
        <w:tc>
          <w:tcPr>
            <w:tcW w:w="1420" w:type="dxa"/>
            <w:vAlign w:val="bottom"/>
            <w:vMerge w:val="continue"/>
          </w:tcPr>
          <w:p>
            <w:pPr>
              <w:spacing w:after="0"/>
              <w:rPr>
                <w:sz w:val="4"/>
                <w:szCs w:val="4"/>
                <w:color w:val="auto"/>
              </w:rPr>
            </w:pPr>
          </w:p>
        </w:tc>
        <w:tc>
          <w:tcPr>
            <w:tcW w:w="116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bl>
    <w:p>
      <w:pPr>
        <w:spacing w:after="0" w:line="33" w:lineRule="exact"/>
        <w:rPr>
          <w:sz w:val="24"/>
          <w:szCs w:val="24"/>
          <w:color w:val="auto"/>
        </w:rPr>
      </w:pPr>
    </w:p>
    <w:p>
      <w:pPr>
        <w:ind w:left="506"/>
        <w:spacing w:after="0"/>
        <w:rPr>
          <w:sz w:val="20"/>
          <w:szCs w:val="20"/>
          <w:color w:val="auto"/>
        </w:rPr>
      </w:pPr>
      <w:r>
        <w:rPr>
          <w:rFonts w:ascii="Arial" w:cs="Arial" w:eastAsia="Arial" w:hAnsi="Arial"/>
          <w:sz w:val="16"/>
          <w:szCs w:val="16"/>
          <w:color w:val="0000FF"/>
        </w:rPr>
        <w:t>President, American Centennial</w:t>
      </w:r>
    </w:p>
    <w:p>
      <w:pPr>
        <w:spacing w:after="0" w:line="20" w:lineRule="exact"/>
        <w:rPr>
          <w:sz w:val="24"/>
          <w:szCs w:val="24"/>
          <w:color w:val="auto"/>
        </w:rPr>
      </w:pPr>
      <w:r>
        <w:rPr>
          <w:sz w:val="24"/>
          <w:szCs w:val="24"/>
          <w:color w:val="auto"/>
        </w:rPr>
        <w:br w:type="column"/>
      </w:r>
    </w:p>
    <w:p>
      <w:pPr>
        <w:ind w:left="3" w:right="480" w:hanging="3"/>
        <w:spacing w:after="0" w:line="231" w:lineRule="auto"/>
        <w:tabs>
          <w:tab w:leader="none" w:pos="153" w:val="left"/>
        </w:tabs>
        <w:numPr>
          <w:ilvl w:val="0"/>
          <w:numId w:val="2"/>
        </w:numPr>
        <w:rPr>
          <w:rFonts w:ascii="Arial" w:cs="Arial" w:eastAsia="Arial" w:hAnsi="Arial"/>
          <w:sz w:val="14"/>
          <w:szCs w:val="14"/>
          <w:color w:val="auto"/>
        </w:rPr>
      </w:pPr>
      <w:r>
        <w:rPr>
          <w:rFonts w:ascii="Arial" w:cs="Arial" w:eastAsia="Arial" w:hAnsi="Arial"/>
          <w:sz w:val="14"/>
          <w:szCs w:val="14"/>
          <w:color w:val="auto"/>
        </w:rPr>
        <w:t>If Amendment, Date of Original Filed (Month/Day/Year)</w:t>
      </w:r>
    </w:p>
    <w:p>
      <w:pPr>
        <w:spacing w:after="0" w:line="338" w:lineRule="exact"/>
        <w:rPr>
          <w:rFonts w:ascii="Arial" w:cs="Arial" w:eastAsia="Arial" w:hAnsi="Arial"/>
          <w:sz w:val="14"/>
          <w:szCs w:val="14"/>
          <w:color w:val="auto"/>
        </w:rPr>
      </w:pPr>
    </w:p>
    <w:p>
      <w:pPr>
        <w:ind w:left="3" w:right="380" w:hanging="3"/>
        <w:spacing w:after="0" w:line="231" w:lineRule="auto"/>
        <w:tabs>
          <w:tab w:leader="none" w:pos="153" w:val="left"/>
        </w:tabs>
        <w:numPr>
          <w:ilvl w:val="0"/>
          <w:numId w:val="2"/>
        </w:numPr>
        <w:rPr>
          <w:rFonts w:ascii="Arial" w:cs="Arial" w:eastAsia="Arial" w:hAnsi="Arial"/>
          <w:sz w:val="14"/>
          <w:szCs w:val="14"/>
          <w:color w:val="auto"/>
        </w:rPr>
      </w:pPr>
      <w:r>
        <w:rPr>
          <w:rFonts w:ascii="Arial" w:cs="Arial" w:eastAsia="Arial" w:hAnsi="Arial"/>
          <w:sz w:val="14"/>
          <w:szCs w:val="14"/>
          <w:color w:val="auto"/>
        </w:rPr>
        <w:t>Individual or Joint/Group Filing (Check Applicable Line)</w:t>
      </w:r>
    </w:p>
    <w:p>
      <w:pPr>
        <w:spacing w:after="0" w:line="33" w:lineRule="exact"/>
        <w:rPr>
          <w:sz w:val="24"/>
          <w:szCs w:val="24"/>
          <w:color w:val="auto"/>
        </w:rPr>
      </w:pPr>
    </w:p>
    <w:p>
      <w:pPr>
        <w:ind w:left="483" w:hanging="316"/>
        <w:spacing w:after="0"/>
        <w:tabs>
          <w:tab w:leader="none" w:pos="483" w:val="left"/>
        </w:tabs>
        <w:numPr>
          <w:ilvl w:val="0"/>
          <w:numId w:val="3"/>
        </w:numPr>
        <w:rPr>
          <w:rFonts w:ascii="Arial" w:cs="Arial" w:eastAsia="Arial" w:hAnsi="Arial"/>
          <w:sz w:val="16"/>
          <w:szCs w:val="16"/>
          <w:color w:val="0000FF"/>
        </w:rPr>
      </w:pPr>
      <w:r>
        <w:rPr>
          <w:rFonts w:ascii="Arial" w:cs="Arial" w:eastAsia="Arial" w:hAnsi="Arial"/>
          <w:sz w:val="13"/>
          <w:szCs w:val="13"/>
          <w:color w:val="auto"/>
        </w:rPr>
        <w:t>Form filed by One Reporting Person</w:t>
      </w:r>
    </w:p>
    <w:p>
      <w:pPr>
        <w:spacing w:after="0" w:line="80" w:lineRule="exact"/>
        <w:rPr>
          <w:rFonts w:ascii="Arial" w:cs="Arial" w:eastAsia="Arial" w:hAnsi="Arial"/>
          <w:sz w:val="16"/>
          <w:szCs w:val="16"/>
          <w:color w:val="0000FF"/>
        </w:rPr>
      </w:pPr>
    </w:p>
    <w:p>
      <w:pPr>
        <w:ind w:left="483" w:right="640"/>
        <w:spacing w:after="0" w:line="231" w:lineRule="auto"/>
        <w:rPr>
          <w:rFonts w:ascii="Arial" w:cs="Arial" w:eastAsia="Arial" w:hAnsi="Arial"/>
          <w:sz w:val="16"/>
          <w:szCs w:val="16"/>
          <w:color w:val="0000FF"/>
        </w:rPr>
      </w:pPr>
      <w:r>
        <w:rPr>
          <w:rFonts w:ascii="Arial" w:cs="Arial" w:eastAsia="Arial" w:hAnsi="Arial"/>
          <w:sz w:val="14"/>
          <w:szCs w:val="14"/>
          <w:color w:val="auto"/>
        </w:rPr>
        <w:t>Form filed by More than One Reporting Person</w:t>
      </w:r>
    </w:p>
    <w:p>
      <w:pPr>
        <w:spacing w:after="0" w:line="266" w:lineRule="exact"/>
        <w:rPr>
          <w:sz w:val="24"/>
          <w:szCs w:val="24"/>
          <w:color w:val="auto"/>
        </w:rPr>
      </w:pPr>
    </w:p>
    <w:p>
      <w:pPr>
        <w:sectPr>
          <w:pgSz w:w="11900" w:h="16838" w:orient="portrait"/>
          <w:cols w:equalWidth="0" w:num="3">
            <w:col w:w="4474" w:space="720"/>
            <w:col w:w="3006" w:space="397"/>
            <w:col w:w="2823"/>
          </w:cols>
          <w:pgMar w:left="240" w:top="226" w:right="239" w:bottom="1440" w:gutter="0" w:footer="0" w:header="0"/>
          <w:type w:val="continuous"/>
        </w:sectPr>
      </w:pPr>
    </w:p>
    <w:p>
      <w:pPr>
        <w:spacing w:after="0" w:line="125" w:lineRule="exact"/>
        <w:rPr>
          <w:sz w:val="24"/>
          <w:szCs w:val="24"/>
          <w:color w:val="auto"/>
        </w:rPr>
      </w:pPr>
    </w:p>
    <w:p>
      <w:pPr>
        <w:ind w:left="120"/>
        <w:spacing w:after="0"/>
        <w:tabs>
          <w:tab w:leader="none" w:pos="1200" w:val="left"/>
          <w:tab w:leader="none" w:pos="2280" w:val="left"/>
        </w:tabs>
        <w:rPr>
          <w:sz w:val="20"/>
          <w:szCs w:val="20"/>
          <w:color w:val="auto"/>
        </w:rPr>
      </w:pPr>
      <w:r>
        <w:rPr>
          <w:rFonts w:ascii="Arial" w:cs="Arial" w:eastAsia="Arial" w:hAnsi="Arial"/>
          <w:sz w:val="14"/>
          <w:szCs w:val="14"/>
          <w:color w:val="auto"/>
        </w:rPr>
        <w:t>(City)</w:t>
      </w:r>
      <w:r>
        <w:rPr>
          <w:sz w:val="20"/>
          <w:szCs w:val="20"/>
          <w:color w:val="auto"/>
        </w:rPr>
        <w:tab/>
      </w:r>
      <w:r>
        <w:rPr>
          <w:rFonts w:ascii="Arial" w:cs="Arial" w:eastAsia="Arial" w:hAnsi="Arial"/>
          <w:sz w:val="14"/>
          <w:szCs w:val="14"/>
          <w:color w:val="auto"/>
        </w:rPr>
        <w:t>(State)</w:t>
      </w:r>
      <w:r>
        <w:rPr>
          <w:sz w:val="20"/>
          <w:szCs w:val="20"/>
          <w:color w:val="auto"/>
        </w:rPr>
        <w:tab/>
      </w:r>
      <w:r>
        <w:rPr>
          <w:rFonts w:ascii="Arial" w:cs="Arial" w:eastAsia="Arial" w:hAnsi="Arial"/>
          <w:sz w:val="12"/>
          <w:szCs w:val="12"/>
          <w:color w:val="auto"/>
        </w:rPr>
        <w:t>(Zip)</w:t>
      </w:r>
    </w:p>
    <w:p>
      <w:pPr>
        <w:spacing w:after="0" w:line="172"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Table I - Non-Derivative Securities Beneficially Owned</w:t>
      </w:r>
    </w:p>
    <w:p>
      <w:pPr>
        <w:spacing w:after="0" w:line="120" w:lineRule="exact"/>
        <w:rPr>
          <w:sz w:val="24"/>
          <w:szCs w:val="24"/>
          <w:color w:val="auto"/>
        </w:rPr>
      </w:pPr>
    </w:p>
    <w:tbl>
      <w:tblPr>
        <w:tblLayout w:type="fixed"/>
        <w:tblInd w:w="20" w:type="dxa"/>
        <w:tblCellMar>
          <w:top w:w="0" w:type="dxa"/>
          <w:left w:w="0" w:type="dxa"/>
          <w:bottom w:w="0" w:type="dxa"/>
          <w:right w:w="0" w:type="dxa"/>
        </w:tblCellMar>
      </w:tblPr>
      <w:tr>
        <w:trPr>
          <w:trHeight w:val="161"/>
        </w:trPr>
        <w:tc>
          <w:tcPr>
            <w:tcW w:w="3440" w:type="dxa"/>
            <w:vAlign w:val="bottom"/>
          </w:tcPr>
          <w:p>
            <w:pPr>
              <w:ind w:left="60"/>
              <w:spacing w:after="0"/>
              <w:rPr>
                <w:sz w:val="20"/>
                <w:szCs w:val="20"/>
                <w:color w:val="auto"/>
              </w:rPr>
            </w:pPr>
            <w:r>
              <w:rPr>
                <w:rFonts w:ascii="Arial" w:cs="Arial" w:eastAsia="Arial" w:hAnsi="Arial"/>
                <w:sz w:val="14"/>
                <w:szCs w:val="14"/>
                <w:b w:val="1"/>
                <w:bCs w:val="1"/>
                <w:color w:val="auto"/>
              </w:rPr>
              <w:t>1. Title of Security (Instr. 4)</w:t>
            </w:r>
          </w:p>
        </w:tc>
        <w:tc>
          <w:tcPr>
            <w:tcW w:w="3620" w:type="dxa"/>
            <w:vAlign w:val="bottom"/>
          </w:tcPr>
          <w:p>
            <w:pPr>
              <w:ind w:left="1640"/>
              <w:spacing w:after="0"/>
              <w:rPr>
                <w:sz w:val="20"/>
                <w:szCs w:val="20"/>
                <w:color w:val="auto"/>
              </w:rPr>
            </w:pPr>
            <w:r>
              <w:rPr>
                <w:rFonts w:ascii="Arial" w:cs="Arial" w:eastAsia="Arial" w:hAnsi="Arial"/>
                <w:sz w:val="14"/>
                <w:szCs w:val="14"/>
                <w:b w:val="1"/>
                <w:bCs w:val="1"/>
                <w:color w:val="auto"/>
              </w:rPr>
              <w:t>2. Amount of Securities</w:t>
            </w:r>
          </w:p>
        </w:tc>
        <w:tc>
          <w:tcPr>
            <w:tcW w:w="1320" w:type="dxa"/>
            <w:vAlign w:val="bottom"/>
          </w:tcPr>
          <w:p>
            <w:pPr>
              <w:ind w:left="200"/>
              <w:spacing w:after="0"/>
              <w:rPr>
                <w:sz w:val="20"/>
                <w:szCs w:val="20"/>
                <w:color w:val="auto"/>
              </w:rPr>
            </w:pPr>
            <w:r>
              <w:rPr>
                <w:rFonts w:ascii="Arial" w:cs="Arial" w:eastAsia="Arial" w:hAnsi="Arial"/>
                <w:sz w:val="14"/>
                <w:szCs w:val="14"/>
                <w:b w:val="1"/>
                <w:bCs w:val="1"/>
                <w:color w:val="auto"/>
              </w:rPr>
              <w:t>3. Ownership</w:t>
            </w:r>
          </w:p>
        </w:tc>
        <w:tc>
          <w:tcPr>
            <w:tcW w:w="3000" w:type="dxa"/>
            <w:vAlign w:val="bottom"/>
          </w:tcPr>
          <w:p>
            <w:pPr>
              <w:ind w:left="120"/>
              <w:spacing w:after="0"/>
              <w:rPr>
                <w:sz w:val="20"/>
                <w:szCs w:val="20"/>
                <w:color w:val="auto"/>
              </w:rPr>
            </w:pPr>
            <w:r>
              <w:rPr>
                <w:rFonts w:ascii="Arial" w:cs="Arial" w:eastAsia="Arial" w:hAnsi="Arial"/>
                <w:sz w:val="14"/>
                <w:szCs w:val="14"/>
                <w:b w:val="1"/>
                <w:bCs w:val="1"/>
                <w:color w:val="auto"/>
              </w:rPr>
              <w:t>4. Nature of Indirect Beneficial Ownership</w:t>
            </w:r>
          </w:p>
        </w:tc>
      </w:tr>
      <w:tr>
        <w:trPr>
          <w:trHeight w:val="149"/>
        </w:trPr>
        <w:tc>
          <w:tcPr>
            <w:tcW w:w="3440" w:type="dxa"/>
            <w:vAlign w:val="bottom"/>
          </w:tcPr>
          <w:p>
            <w:pPr>
              <w:spacing w:after="0"/>
              <w:rPr>
                <w:sz w:val="12"/>
                <w:szCs w:val="12"/>
                <w:color w:val="auto"/>
              </w:rPr>
            </w:pPr>
          </w:p>
        </w:tc>
        <w:tc>
          <w:tcPr>
            <w:tcW w:w="3620" w:type="dxa"/>
            <w:vAlign w:val="bottom"/>
          </w:tcPr>
          <w:p>
            <w:pPr>
              <w:ind w:left="1640"/>
              <w:spacing w:after="0" w:line="149" w:lineRule="exact"/>
              <w:rPr>
                <w:sz w:val="20"/>
                <w:szCs w:val="20"/>
                <w:color w:val="auto"/>
              </w:rPr>
            </w:pPr>
            <w:r>
              <w:rPr>
                <w:rFonts w:ascii="Arial" w:cs="Arial" w:eastAsia="Arial" w:hAnsi="Arial"/>
                <w:sz w:val="14"/>
                <w:szCs w:val="14"/>
                <w:b w:val="1"/>
                <w:bCs w:val="1"/>
                <w:color w:val="auto"/>
              </w:rPr>
              <w:t>Beneficially Owned (Instr. 4)</w:t>
            </w:r>
          </w:p>
        </w:tc>
        <w:tc>
          <w:tcPr>
            <w:tcW w:w="1320" w:type="dxa"/>
            <w:vAlign w:val="bottom"/>
          </w:tcPr>
          <w:p>
            <w:pPr>
              <w:ind w:left="200"/>
              <w:spacing w:after="0" w:line="149" w:lineRule="exact"/>
              <w:rPr>
                <w:sz w:val="20"/>
                <w:szCs w:val="20"/>
                <w:color w:val="auto"/>
              </w:rPr>
            </w:pPr>
            <w:r>
              <w:rPr>
                <w:rFonts w:ascii="Arial" w:cs="Arial" w:eastAsia="Arial" w:hAnsi="Arial"/>
                <w:sz w:val="14"/>
                <w:szCs w:val="14"/>
                <w:b w:val="1"/>
                <w:bCs w:val="1"/>
                <w:color w:val="auto"/>
              </w:rPr>
              <w:t>Form: Direct (D)</w:t>
            </w:r>
          </w:p>
        </w:tc>
        <w:tc>
          <w:tcPr>
            <w:tcW w:w="3000" w:type="dxa"/>
            <w:vAlign w:val="bottom"/>
          </w:tcPr>
          <w:p>
            <w:pPr>
              <w:ind w:left="120"/>
              <w:spacing w:after="0" w:line="149" w:lineRule="exact"/>
              <w:rPr>
                <w:sz w:val="20"/>
                <w:szCs w:val="20"/>
                <w:color w:val="auto"/>
              </w:rPr>
            </w:pPr>
            <w:r>
              <w:rPr>
                <w:rFonts w:ascii="Arial" w:cs="Arial" w:eastAsia="Arial" w:hAnsi="Arial"/>
                <w:sz w:val="14"/>
                <w:szCs w:val="14"/>
                <w:b w:val="1"/>
                <w:bCs w:val="1"/>
                <w:color w:val="auto"/>
              </w:rPr>
              <w:t>(Instr. 5)</w:t>
            </w:r>
          </w:p>
        </w:tc>
      </w:tr>
      <w:tr>
        <w:trPr>
          <w:trHeight w:val="149"/>
        </w:trPr>
        <w:tc>
          <w:tcPr>
            <w:tcW w:w="3440" w:type="dxa"/>
            <w:vAlign w:val="bottom"/>
          </w:tcPr>
          <w:p>
            <w:pPr>
              <w:spacing w:after="0"/>
              <w:rPr>
                <w:sz w:val="12"/>
                <w:szCs w:val="12"/>
                <w:color w:val="auto"/>
              </w:rPr>
            </w:pPr>
          </w:p>
        </w:tc>
        <w:tc>
          <w:tcPr>
            <w:tcW w:w="3620" w:type="dxa"/>
            <w:vAlign w:val="bottom"/>
          </w:tcPr>
          <w:p>
            <w:pPr>
              <w:spacing w:after="0"/>
              <w:rPr>
                <w:sz w:val="12"/>
                <w:szCs w:val="12"/>
                <w:color w:val="auto"/>
              </w:rPr>
            </w:pPr>
          </w:p>
        </w:tc>
        <w:tc>
          <w:tcPr>
            <w:tcW w:w="1320" w:type="dxa"/>
            <w:vAlign w:val="bottom"/>
          </w:tcPr>
          <w:p>
            <w:pPr>
              <w:ind w:left="200"/>
              <w:spacing w:after="0" w:line="149" w:lineRule="exact"/>
              <w:rPr>
                <w:sz w:val="20"/>
                <w:szCs w:val="20"/>
                <w:color w:val="auto"/>
              </w:rPr>
            </w:pPr>
            <w:r>
              <w:rPr>
                <w:rFonts w:ascii="Arial" w:cs="Arial" w:eastAsia="Arial" w:hAnsi="Arial"/>
                <w:sz w:val="14"/>
                <w:szCs w:val="14"/>
                <w:b w:val="1"/>
                <w:bCs w:val="1"/>
                <w:color w:val="auto"/>
              </w:rPr>
              <w:t>or Indirect (I)</w:t>
            </w:r>
          </w:p>
        </w:tc>
        <w:tc>
          <w:tcPr>
            <w:tcW w:w="3000" w:type="dxa"/>
            <w:vAlign w:val="bottom"/>
          </w:tcPr>
          <w:p>
            <w:pPr>
              <w:spacing w:after="0"/>
              <w:rPr>
                <w:sz w:val="12"/>
                <w:szCs w:val="12"/>
                <w:color w:val="auto"/>
              </w:rPr>
            </w:pPr>
          </w:p>
        </w:tc>
      </w:tr>
      <w:tr>
        <w:trPr>
          <w:trHeight w:val="178"/>
        </w:trPr>
        <w:tc>
          <w:tcPr>
            <w:tcW w:w="3440" w:type="dxa"/>
            <w:vAlign w:val="bottom"/>
          </w:tcPr>
          <w:p>
            <w:pPr>
              <w:spacing w:after="0"/>
              <w:rPr>
                <w:sz w:val="15"/>
                <w:szCs w:val="15"/>
                <w:color w:val="auto"/>
              </w:rPr>
            </w:pPr>
          </w:p>
        </w:tc>
        <w:tc>
          <w:tcPr>
            <w:tcW w:w="3620" w:type="dxa"/>
            <w:vAlign w:val="bottom"/>
          </w:tcPr>
          <w:p>
            <w:pPr>
              <w:spacing w:after="0"/>
              <w:rPr>
                <w:sz w:val="15"/>
                <w:szCs w:val="15"/>
                <w:color w:val="auto"/>
              </w:rPr>
            </w:pPr>
          </w:p>
        </w:tc>
        <w:tc>
          <w:tcPr>
            <w:tcW w:w="1320" w:type="dxa"/>
            <w:vAlign w:val="bottom"/>
          </w:tcPr>
          <w:p>
            <w:pPr>
              <w:ind w:left="200"/>
              <w:spacing w:after="0"/>
              <w:rPr>
                <w:sz w:val="20"/>
                <w:szCs w:val="20"/>
                <w:color w:val="auto"/>
              </w:rPr>
            </w:pPr>
            <w:r>
              <w:rPr>
                <w:rFonts w:ascii="Arial" w:cs="Arial" w:eastAsia="Arial" w:hAnsi="Arial"/>
                <w:sz w:val="14"/>
                <w:szCs w:val="14"/>
                <w:b w:val="1"/>
                <w:bCs w:val="1"/>
                <w:color w:val="auto"/>
              </w:rPr>
              <w:t>(Instr. 5)</w:t>
            </w:r>
          </w:p>
        </w:tc>
        <w:tc>
          <w:tcPr>
            <w:tcW w:w="3000" w:type="dxa"/>
            <w:vAlign w:val="bottom"/>
          </w:tcPr>
          <w:p>
            <w:pPr>
              <w:spacing w:after="0"/>
              <w:rPr>
                <w:sz w:val="15"/>
                <w:szCs w:val="15"/>
                <w:color w:val="auto"/>
              </w:rPr>
            </w:pPr>
          </w:p>
        </w:tc>
      </w:tr>
      <w:tr>
        <w:trPr>
          <w:trHeight w:val="48"/>
        </w:trPr>
        <w:tc>
          <w:tcPr>
            <w:tcW w:w="3440" w:type="dxa"/>
            <w:vAlign w:val="bottom"/>
            <w:tcBorders>
              <w:bottom w:val="single" w:sz="8" w:color="2C2C2C"/>
            </w:tcBorders>
          </w:tcPr>
          <w:p>
            <w:pPr>
              <w:spacing w:after="0"/>
              <w:rPr>
                <w:sz w:val="4"/>
                <w:szCs w:val="4"/>
                <w:color w:val="auto"/>
              </w:rPr>
            </w:pPr>
          </w:p>
        </w:tc>
        <w:tc>
          <w:tcPr>
            <w:tcW w:w="3620" w:type="dxa"/>
            <w:vAlign w:val="bottom"/>
            <w:tcBorders>
              <w:bottom w:val="single" w:sz="8" w:color="2C2C2C"/>
            </w:tcBorders>
          </w:tcPr>
          <w:p>
            <w:pPr>
              <w:spacing w:after="0"/>
              <w:rPr>
                <w:sz w:val="4"/>
                <w:szCs w:val="4"/>
                <w:color w:val="auto"/>
              </w:rPr>
            </w:pPr>
          </w:p>
        </w:tc>
        <w:tc>
          <w:tcPr>
            <w:tcW w:w="1320" w:type="dxa"/>
            <w:vAlign w:val="bottom"/>
            <w:tcBorders>
              <w:bottom w:val="single" w:sz="8" w:color="2C2C2C"/>
            </w:tcBorders>
          </w:tcPr>
          <w:p>
            <w:pPr>
              <w:spacing w:after="0"/>
              <w:rPr>
                <w:sz w:val="4"/>
                <w:szCs w:val="4"/>
                <w:color w:val="auto"/>
              </w:rPr>
            </w:pPr>
          </w:p>
        </w:tc>
        <w:tc>
          <w:tcPr>
            <w:tcW w:w="3000" w:type="dxa"/>
            <w:vAlign w:val="bottom"/>
            <w:tcBorders>
              <w:bottom w:val="single" w:sz="8" w:color="2C2C2C"/>
            </w:tcBorders>
          </w:tcPr>
          <w:p>
            <w:pPr>
              <w:spacing w:after="0"/>
              <w:rPr>
                <w:sz w:val="4"/>
                <w:szCs w:val="4"/>
                <w:color w:val="auto"/>
              </w:rPr>
            </w:pPr>
          </w:p>
        </w:tc>
      </w:tr>
    </w:tbl>
    <w:p>
      <w:pPr>
        <w:spacing w:after="0" w:line="46" w:lineRule="exact"/>
        <w:rPr>
          <w:sz w:val="24"/>
          <w:szCs w:val="24"/>
          <w:color w:val="auto"/>
        </w:rPr>
      </w:pPr>
    </w:p>
    <w:tbl>
      <w:tblPr>
        <w:tblLayout w:type="fixed"/>
        <w:tblInd w:w="0" w:type="dxa"/>
        <w:tblCellMar>
          <w:top w:w="0" w:type="dxa"/>
          <w:left w:w="0" w:type="dxa"/>
          <w:bottom w:w="0" w:type="dxa"/>
          <w:right w:w="0" w:type="dxa"/>
        </w:tblCellMar>
      </w:tblPr>
      <w:tr>
        <w:trPr>
          <w:trHeight w:val="222"/>
        </w:trPr>
        <w:tc>
          <w:tcPr>
            <w:tcW w:w="20" w:type="dxa"/>
            <w:vAlign w:val="bottom"/>
          </w:tcPr>
          <w:p>
            <w:pPr>
              <w:spacing w:after="0"/>
              <w:rPr>
                <w:sz w:val="19"/>
                <w:szCs w:val="19"/>
                <w:color w:val="auto"/>
              </w:rPr>
            </w:pPr>
          </w:p>
        </w:tc>
        <w:tc>
          <w:tcPr>
            <w:tcW w:w="3160" w:type="dxa"/>
            <w:vAlign w:val="bottom"/>
          </w:tcPr>
          <w:p>
            <w:pPr>
              <w:ind w:left="60"/>
              <w:spacing w:after="0"/>
              <w:rPr>
                <w:sz w:val="20"/>
                <w:szCs w:val="20"/>
                <w:color w:val="auto"/>
              </w:rPr>
            </w:pPr>
            <w:r>
              <w:rPr>
                <w:rFonts w:ascii="Arial" w:cs="Arial" w:eastAsia="Arial" w:hAnsi="Arial"/>
                <w:sz w:val="18"/>
                <w:szCs w:val="18"/>
                <w:color w:val="0000FF"/>
              </w:rPr>
              <w:t>Common Shares</w:t>
            </w:r>
          </w:p>
        </w:tc>
        <w:tc>
          <w:tcPr>
            <w:tcW w:w="40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1880" w:type="dxa"/>
            <w:vAlign w:val="bottom"/>
          </w:tcPr>
          <w:p>
            <w:pPr>
              <w:jc w:val="right"/>
              <w:ind w:right="722"/>
              <w:spacing w:after="0"/>
              <w:rPr>
                <w:sz w:val="20"/>
                <w:szCs w:val="20"/>
                <w:color w:val="auto"/>
              </w:rPr>
            </w:pPr>
            <w:r>
              <w:rPr>
                <w:rFonts w:ascii="Arial" w:cs="Arial" w:eastAsia="Arial" w:hAnsi="Arial"/>
                <w:sz w:val="18"/>
                <w:szCs w:val="18"/>
                <w:color w:val="0000FF"/>
              </w:rPr>
              <w:t>15,099</w:t>
            </w:r>
          </w:p>
        </w:tc>
        <w:tc>
          <w:tcPr>
            <w:tcW w:w="860" w:type="dxa"/>
            <w:vAlign w:val="bottom"/>
          </w:tcPr>
          <w:p>
            <w:pPr>
              <w:ind w:left="600"/>
              <w:spacing w:after="0"/>
              <w:rPr>
                <w:sz w:val="20"/>
                <w:szCs w:val="20"/>
                <w:color w:val="auto"/>
              </w:rPr>
            </w:pPr>
            <w:r>
              <w:rPr>
                <w:rFonts w:ascii="Arial" w:cs="Arial" w:eastAsia="Arial" w:hAnsi="Arial"/>
                <w:sz w:val="18"/>
                <w:szCs w:val="18"/>
                <w:color w:val="0000FF"/>
              </w:rPr>
              <w:t>D</w:t>
            </w:r>
          </w:p>
        </w:tc>
        <w:tc>
          <w:tcPr>
            <w:tcW w:w="88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16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63"/>
        </w:trPr>
        <w:tc>
          <w:tcPr>
            <w:tcW w:w="20" w:type="dxa"/>
            <w:vAlign w:val="bottom"/>
          </w:tcPr>
          <w:p>
            <w:pPr>
              <w:spacing w:after="0"/>
              <w:rPr>
                <w:sz w:val="5"/>
                <w:szCs w:val="5"/>
                <w:color w:val="auto"/>
              </w:rPr>
            </w:pPr>
          </w:p>
        </w:tc>
        <w:tc>
          <w:tcPr>
            <w:tcW w:w="3160" w:type="dxa"/>
            <w:vAlign w:val="bottom"/>
            <w:tcBorders>
              <w:bottom w:val="single" w:sz="8" w:color="2C2C2C"/>
            </w:tcBorders>
          </w:tcPr>
          <w:p>
            <w:pPr>
              <w:spacing w:after="0"/>
              <w:rPr>
                <w:sz w:val="5"/>
                <w:szCs w:val="5"/>
                <w:color w:val="auto"/>
              </w:rPr>
            </w:pPr>
          </w:p>
        </w:tc>
        <w:tc>
          <w:tcPr>
            <w:tcW w:w="400" w:type="dxa"/>
            <w:vAlign w:val="bottom"/>
            <w:tcBorders>
              <w:bottom w:val="single" w:sz="8" w:color="2C2C2C"/>
            </w:tcBorders>
          </w:tcPr>
          <w:p>
            <w:pPr>
              <w:spacing w:after="0"/>
              <w:rPr>
                <w:sz w:val="5"/>
                <w:szCs w:val="5"/>
                <w:color w:val="auto"/>
              </w:rPr>
            </w:pPr>
          </w:p>
        </w:tc>
        <w:tc>
          <w:tcPr>
            <w:tcW w:w="900" w:type="dxa"/>
            <w:vAlign w:val="bottom"/>
            <w:tcBorders>
              <w:bottom w:val="single" w:sz="8" w:color="2C2C2C"/>
            </w:tcBorders>
          </w:tcPr>
          <w:p>
            <w:pPr>
              <w:spacing w:after="0"/>
              <w:rPr>
                <w:sz w:val="5"/>
                <w:szCs w:val="5"/>
                <w:color w:val="auto"/>
              </w:rPr>
            </w:pPr>
          </w:p>
        </w:tc>
        <w:tc>
          <w:tcPr>
            <w:tcW w:w="800" w:type="dxa"/>
            <w:vAlign w:val="bottom"/>
            <w:tcBorders>
              <w:bottom w:val="single" w:sz="8" w:color="2C2C2C"/>
            </w:tcBorders>
          </w:tcPr>
          <w:p>
            <w:pPr>
              <w:spacing w:after="0"/>
              <w:rPr>
                <w:sz w:val="5"/>
                <w:szCs w:val="5"/>
                <w:color w:val="auto"/>
              </w:rPr>
            </w:pPr>
          </w:p>
        </w:tc>
        <w:tc>
          <w:tcPr>
            <w:tcW w:w="1880" w:type="dxa"/>
            <w:vAlign w:val="bottom"/>
            <w:tcBorders>
              <w:bottom w:val="single" w:sz="8" w:color="2C2C2C"/>
            </w:tcBorders>
          </w:tcPr>
          <w:p>
            <w:pPr>
              <w:spacing w:after="0"/>
              <w:rPr>
                <w:sz w:val="5"/>
                <w:szCs w:val="5"/>
                <w:color w:val="auto"/>
              </w:rPr>
            </w:pPr>
          </w:p>
        </w:tc>
        <w:tc>
          <w:tcPr>
            <w:tcW w:w="860" w:type="dxa"/>
            <w:vAlign w:val="bottom"/>
            <w:tcBorders>
              <w:bottom w:val="single" w:sz="8" w:color="2C2C2C"/>
            </w:tcBorders>
          </w:tcPr>
          <w:p>
            <w:pPr>
              <w:spacing w:after="0"/>
              <w:rPr>
                <w:sz w:val="5"/>
                <w:szCs w:val="5"/>
                <w:color w:val="auto"/>
              </w:rPr>
            </w:pPr>
          </w:p>
        </w:tc>
        <w:tc>
          <w:tcPr>
            <w:tcW w:w="1760" w:type="dxa"/>
            <w:vAlign w:val="bottom"/>
            <w:tcBorders>
              <w:bottom w:val="single" w:sz="8" w:color="2C2C2C"/>
            </w:tcBorders>
            <w:gridSpan w:val="2"/>
          </w:tcPr>
          <w:p>
            <w:pPr>
              <w:spacing w:after="0"/>
              <w:rPr>
                <w:sz w:val="5"/>
                <w:szCs w:val="5"/>
                <w:color w:val="auto"/>
              </w:rPr>
            </w:pPr>
          </w:p>
        </w:tc>
        <w:tc>
          <w:tcPr>
            <w:tcW w:w="1620" w:type="dxa"/>
            <w:vAlign w:val="bottom"/>
            <w:tcBorders>
              <w:bottom w:val="single" w:sz="8" w:color="2C2C2C"/>
            </w:tcBorders>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68"/>
        </w:trPr>
        <w:tc>
          <w:tcPr>
            <w:tcW w:w="20" w:type="dxa"/>
            <w:vAlign w:val="bottom"/>
          </w:tcPr>
          <w:p>
            <w:pPr>
              <w:spacing w:after="0"/>
              <w:rPr>
                <w:sz w:val="23"/>
                <w:szCs w:val="23"/>
                <w:color w:val="auto"/>
              </w:rPr>
            </w:pPr>
          </w:p>
        </w:tc>
        <w:tc>
          <w:tcPr>
            <w:tcW w:w="3160" w:type="dxa"/>
            <w:vAlign w:val="bottom"/>
          </w:tcPr>
          <w:p>
            <w:pPr>
              <w:ind w:left="60"/>
              <w:spacing w:after="0"/>
              <w:rPr>
                <w:sz w:val="20"/>
                <w:szCs w:val="20"/>
                <w:color w:val="auto"/>
              </w:rPr>
            </w:pPr>
            <w:r>
              <w:rPr>
                <w:rFonts w:ascii="Arial" w:cs="Arial" w:eastAsia="Arial" w:hAnsi="Arial"/>
                <w:sz w:val="18"/>
                <w:szCs w:val="18"/>
                <w:color w:val="0000FF"/>
              </w:rPr>
              <w:t>Common Shares</w:t>
            </w:r>
          </w:p>
        </w:tc>
        <w:tc>
          <w:tcPr>
            <w:tcW w:w="400" w:type="dxa"/>
            <w:vAlign w:val="bottom"/>
          </w:tcPr>
          <w:p>
            <w:pPr>
              <w:spacing w:after="0"/>
              <w:rPr>
                <w:sz w:val="23"/>
                <w:szCs w:val="23"/>
                <w:color w:val="auto"/>
              </w:rPr>
            </w:pPr>
          </w:p>
        </w:tc>
        <w:tc>
          <w:tcPr>
            <w:tcW w:w="900" w:type="dxa"/>
            <w:vAlign w:val="bottom"/>
          </w:tcPr>
          <w:p>
            <w:pPr>
              <w:spacing w:after="0"/>
              <w:rPr>
                <w:sz w:val="23"/>
                <w:szCs w:val="23"/>
                <w:color w:val="auto"/>
              </w:rPr>
            </w:pPr>
          </w:p>
        </w:tc>
        <w:tc>
          <w:tcPr>
            <w:tcW w:w="800" w:type="dxa"/>
            <w:vAlign w:val="bottom"/>
          </w:tcPr>
          <w:p>
            <w:pPr>
              <w:spacing w:after="0"/>
              <w:rPr>
                <w:sz w:val="23"/>
                <w:szCs w:val="23"/>
                <w:color w:val="auto"/>
              </w:rPr>
            </w:pPr>
          </w:p>
        </w:tc>
        <w:tc>
          <w:tcPr>
            <w:tcW w:w="1880" w:type="dxa"/>
            <w:vAlign w:val="bottom"/>
          </w:tcPr>
          <w:p>
            <w:pPr>
              <w:jc w:val="right"/>
              <w:ind w:right="762"/>
              <w:spacing w:after="0"/>
              <w:rPr>
                <w:sz w:val="20"/>
                <w:szCs w:val="20"/>
                <w:color w:val="auto"/>
              </w:rPr>
            </w:pPr>
            <w:r>
              <w:rPr>
                <w:rFonts w:ascii="Arial" w:cs="Arial" w:eastAsia="Arial" w:hAnsi="Arial"/>
                <w:sz w:val="18"/>
                <w:szCs w:val="18"/>
                <w:color w:val="0000FF"/>
              </w:rPr>
              <w:t>5,688</w:t>
            </w:r>
          </w:p>
        </w:tc>
        <w:tc>
          <w:tcPr>
            <w:tcW w:w="860" w:type="dxa"/>
            <w:vAlign w:val="bottom"/>
          </w:tcPr>
          <w:p>
            <w:pPr>
              <w:ind w:left="640"/>
              <w:spacing w:after="0"/>
              <w:rPr>
                <w:sz w:val="20"/>
                <w:szCs w:val="20"/>
                <w:color w:val="auto"/>
              </w:rPr>
            </w:pPr>
            <w:r>
              <w:rPr>
                <w:rFonts w:ascii="Arial" w:cs="Arial" w:eastAsia="Arial" w:hAnsi="Arial"/>
                <w:sz w:val="18"/>
                <w:szCs w:val="18"/>
                <w:color w:val="0000FF"/>
              </w:rPr>
              <w:t>I</w:t>
            </w:r>
          </w:p>
        </w:tc>
        <w:tc>
          <w:tcPr>
            <w:tcW w:w="1760" w:type="dxa"/>
            <w:vAlign w:val="bottom"/>
            <w:gridSpan w:val="2"/>
          </w:tcPr>
          <w:p>
            <w:pPr>
              <w:ind w:left="500"/>
              <w:spacing w:after="0"/>
              <w:rPr>
                <w:sz w:val="20"/>
                <w:szCs w:val="20"/>
                <w:color w:val="auto"/>
              </w:rPr>
            </w:pPr>
            <w:r>
              <w:rPr>
                <w:rFonts w:ascii="Arial" w:cs="Arial" w:eastAsia="Arial" w:hAnsi="Arial"/>
                <w:sz w:val="18"/>
                <w:szCs w:val="18"/>
                <w:color w:val="0000FF"/>
              </w:rPr>
              <w:t>By 401(k)</w:t>
            </w:r>
          </w:p>
        </w:tc>
        <w:tc>
          <w:tcPr>
            <w:tcW w:w="162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108"/>
        </w:trPr>
        <w:tc>
          <w:tcPr>
            <w:tcW w:w="20" w:type="dxa"/>
            <w:vAlign w:val="bottom"/>
            <w:tcBorders>
              <w:bottom w:val="single" w:sz="8" w:color="2C2C2C"/>
            </w:tcBorders>
          </w:tcPr>
          <w:p>
            <w:pPr>
              <w:spacing w:after="0"/>
              <w:rPr>
                <w:sz w:val="8"/>
                <w:szCs w:val="8"/>
                <w:color w:val="auto"/>
              </w:rPr>
            </w:pPr>
          </w:p>
        </w:tc>
        <w:tc>
          <w:tcPr>
            <w:tcW w:w="3160" w:type="dxa"/>
            <w:vAlign w:val="bottom"/>
            <w:tcBorders>
              <w:bottom w:val="single" w:sz="8" w:color="2C2C2C"/>
            </w:tcBorders>
          </w:tcPr>
          <w:p>
            <w:pPr>
              <w:spacing w:after="0"/>
              <w:rPr>
                <w:sz w:val="8"/>
                <w:szCs w:val="8"/>
                <w:color w:val="auto"/>
              </w:rPr>
            </w:pPr>
          </w:p>
        </w:tc>
        <w:tc>
          <w:tcPr>
            <w:tcW w:w="400" w:type="dxa"/>
            <w:vAlign w:val="bottom"/>
            <w:tcBorders>
              <w:bottom w:val="single" w:sz="8" w:color="2C2C2C"/>
            </w:tcBorders>
          </w:tcPr>
          <w:p>
            <w:pPr>
              <w:spacing w:after="0"/>
              <w:rPr>
                <w:sz w:val="8"/>
                <w:szCs w:val="8"/>
                <w:color w:val="auto"/>
              </w:rPr>
            </w:pPr>
          </w:p>
        </w:tc>
        <w:tc>
          <w:tcPr>
            <w:tcW w:w="4440" w:type="dxa"/>
            <w:vAlign w:val="bottom"/>
            <w:tcBorders>
              <w:bottom w:val="single" w:sz="8" w:color="2C2C2C"/>
            </w:tcBorders>
            <w:gridSpan w:val="4"/>
          </w:tcPr>
          <w:p>
            <w:pPr>
              <w:spacing w:after="0"/>
              <w:rPr>
                <w:sz w:val="8"/>
                <w:szCs w:val="8"/>
                <w:color w:val="auto"/>
              </w:rPr>
            </w:pPr>
          </w:p>
        </w:tc>
        <w:tc>
          <w:tcPr>
            <w:tcW w:w="880" w:type="dxa"/>
            <w:vAlign w:val="bottom"/>
            <w:tcBorders>
              <w:bottom w:val="single" w:sz="8" w:color="2C2C2C"/>
            </w:tcBorders>
          </w:tcPr>
          <w:p>
            <w:pPr>
              <w:spacing w:after="0"/>
              <w:rPr>
                <w:sz w:val="8"/>
                <w:szCs w:val="8"/>
                <w:color w:val="auto"/>
              </w:rPr>
            </w:pPr>
          </w:p>
        </w:tc>
        <w:tc>
          <w:tcPr>
            <w:tcW w:w="880" w:type="dxa"/>
            <w:vAlign w:val="bottom"/>
            <w:tcBorders>
              <w:bottom w:val="single" w:sz="8" w:color="2C2C2C"/>
            </w:tcBorders>
          </w:tcPr>
          <w:p>
            <w:pPr>
              <w:spacing w:after="0"/>
              <w:rPr>
                <w:sz w:val="8"/>
                <w:szCs w:val="8"/>
                <w:color w:val="auto"/>
              </w:rPr>
            </w:pPr>
          </w:p>
        </w:tc>
        <w:tc>
          <w:tcPr>
            <w:tcW w:w="1620" w:type="dxa"/>
            <w:vAlign w:val="bottom"/>
            <w:tcBorders>
              <w:bottom w:val="single" w:sz="8" w:color="2C2C2C"/>
            </w:tcBorders>
          </w:tcPr>
          <w:p>
            <w:pPr>
              <w:spacing w:after="0"/>
              <w:rPr>
                <w:sz w:val="8"/>
                <w:szCs w:val="8"/>
                <w:color w:val="auto"/>
              </w:rPr>
            </w:pPr>
          </w:p>
        </w:tc>
        <w:tc>
          <w:tcPr>
            <w:tcW w:w="20" w:type="dxa"/>
            <w:vAlign w:val="bottom"/>
            <w:tcBorders>
              <w:bottom w:val="single" w:sz="8" w:color="2C2C2C"/>
            </w:tcBorders>
          </w:tcPr>
          <w:p>
            <w:pPr>
              <w:spacing w:after="0"/>
              <w:rPr>
                <w:sz w:val="8"/>
                <w:szCs w:val="8"/>
                <w:color w:val="auto"/>
              </w:rPr>
            </w:pPr>
          </w:p>
        </w:tc>
        <w:tc>
          <w:tcPr>
            <w:tcW w:w="0" w:type="dxa"/>
            <w:vAlign w:val="bottom"/>
          </w:tcPr>
          <w:p>
            <w:pPr>
              <w:spacing w:after="0"/>
              <w:rPr>
                <w:sz w:val="1"/>
                <w:szCs w:val="1"/>
                <w:color w:val="auto"/>
              </w:rPr>
            </w:pPr>
          </w:p>
        </w:tc>
      </w:tr>
      <w:tr>
        <w:trPr>
          <w:trHeight w:val="225"/>
        </w:trPr>
        <w:tc>
          <w:tcPr>
            <w:tcW w:w="20" w:type="dxa"/>
            <w:vAlign w:val="bottom"/>
            <w:tcBorders>
              <w:top w:val="single" w:sz="8" w:color="808080"/>
            </w:tcBorders>
          </w:tcPr>
          <w:p>
            <w:pPr>
              <w:spacing w:after="0"/>
              <w:rPr>
                <w:sz w:val="19"/>
                <w:szCs w:val="19"/>
                <w:color w:val="auto"/>
              </w:rPr>
            </w:pPr>
          </w:p>
        </w:tc>
        <w:tc>
          <w:tcPr>
            <w:tcW w:w="3160" w:type="dxa"/>
            <w:vAlign w:val="bottom"/>
            <w:tcBorders>
              <w:top w:val="single" w:sz="8" w:color="2C2C2C"/>
            </w:tcBorders>
          </w:tcPr>
          <w:p>
            <w:pPr>
              <w:spacing w:after="0"/>
              <w:rPr>
                <w:sz w:val="19"/>
                <w:szCs w:val="19"/>
                <w:color w:val="auto"/>
              </w:rPr>
            </w:pPr>
          </w:p>
        </w:tc>
        <w:tc>
          <w:tcPr>
            <w:tcW w:w="400" w:type="dxa"/>
            <w:vAlign w:val="bottom"/>
            <w:tcBorders>
              <w:top w:val="single" w:sz="8" w:color="2C2C2C"/>
            </w:tcBorders>
          </w:tcPr>
          <w:p>
            <w:pPr>
              <w:spacing w:after="0"/>
              <w:rPr>
                <w:sz w:val="19"/>
                <w:szCs w:val="19"/>
                <w:color w:val="auto"/>
              </w:rPr>
            </w:pPr>
          </w:p>
        </w:tc>
        <w:tc>
          <w:tcPr>
            <w:tcW w:w="4440" w:type="dxa"/>
            <w:vAlign w:val="bottom"/>
            <w:tcBorders>
              <w:top w:val="single" w:sz="8" w:color="2C2C2C"/>
            </w:tcBorders>
            <w:gridSpan w:val="4"/>
          </w:tcPr>
          <w:p>
            <w:pPr>
              <w:ind w:left="60"/>
              <w:spacing w:after="0"/>
              <w:rPr>
                <w:sz w:val="20"/>
                <w:szCs w:val="20"/>
                <w:color w:val="auto"/>
              </w:rPr>
            </w:pPr>
            <w:r>
              <w:rPr>
                <w:rFonts w:ascii="Arial" w:cs="Arial" w:eastAsia="Arial" w:hAnsi="Arial"/>
                <w:sz w:val="18"/>
                <w:szCs w:val="18"/>
                <w:b w:val="1"/>
                <w:bCs w:val="1"/>
                <w:color w:val="auto"/>
              </w:rPr>
              <w:t>Table II - Derivative Securities Beneficially Owned</w:t>
            </w:r>
          </w:p>
        </w:tc>
        <w:tc>
          <w:tcPr>
            <w:tcW w:w="880" w:type="dxa"/>
            <w:vAlign w:val="bottom"/>
            <w:tcBorders>
              <w:top w:val="single" w:sz="8" w:color="2C2C2C"/>
            </w:tcBorders>
          </w:tcPr>
          <w:p>
            <w:pPr>
              <w:spacing w:after="0"/>
              <w:rPr>
                <w:sz w:val="19"/>
                <w:szCs w:val="19"/>
                <w:color w:val="auto"/>
              </w:rPr>
            </w:pPr>
          </w:p>
        </w:tc>
        <w:tc>
          <w:tcPr>
            <w:tcW w:w="880" w:type="dxa"/>
            <w:vAlign w:val="bottom"/>
            <w:tcBorders>
              <w:top w:val="single" w:sz="8" w:color="2C2C2C"/>
            </w:tcBorders>
          </w:tcPr>
          <w:p>
            <w:pPr>
              <w:spacing w:after="0"/>
              <w:rPr>
                <w:sz w:val="19"/>
                <w:szCs w:val="19"/>
                <w:color w:val="auto"/>
              </w:rPr>
            </w:pPr>
          </w:p>
        </w:tc>
        <w:tc>
          <w:tcPr>
            <w:tcW w:w="1620" w:type="dxa"/>
            <w:vAlign w:val="bottom"/>
            <w:tcBorders>
              <w:top w:val="single" w:sz="8" w:color="2C2C2C"/>
            </w:tcBorders>
          </w:tcPr>
          <w:p>
            <w:pPr>
              <w:spacing w:after="0"/>
              <w:rPr>
                <w:sz w:val="19"/>
                <w:szCs w:val="19"/>
                <w:color w:val="auto"/>
              </w:rPr>
            </w:pPr>
          </w:p>
        </w:tc>
        <w:tc>
          <w:tcPr>
            <w:tcW w:w="20" w:type="dxa"/>
            <w:vAlign w:val="bottom"/>
            <w:tcBorders>
              <w:top w:val="single" w:sz="8" w:color="808080"/>
            </w:tcBorders>
          </w:tcPr>
          <w:p>
            <w:pPr>
              <w:spacing w:after="0"/>
              <w:rPr>
                <w:sz w:val="19"/>
                <w:szCs w:val="19"/>
                <w:color w:val="auto"/>
              </w:rPr>
            </w:pPr>
          </w:p>
        </w:tc>
        <w:tc>
          <w:tcPr>
            <w:tcW w:w="0" w:type="dxa"/>
            <w:vAlign w:val="bottom"/>
          </w:tcPr>
          <w:p>
            <w:pPr>
              <w:spacing w:after="0"/>
              <w:rPr>
                <w:sz w:val="1"/>
                <w:szCs w:val="1"/>
                <w:color w:val="auto"/>
              </w:rPr>
            </w:pPr>
          </w:p>
        </w:tc>
      </w:tr>
      <w:tr>
        <w:trPr>
          <w:trHeight w:val="233"/>
        </w:trPr>
        <w:tc>
          <w:tcPr>
            <w:tcW w:w="20" w:type="dxa"/>
            <w:vAlign w:val="bottom"/>
          </w:tcPr>
          <w:p>
            <w:pPr>
              <w:spacing w:after="0"/>
              <w:rPr>
                <w:sz w:val="20"/>
                <w:szCs w:val="20"/>
                <w:color w:val="auto"/>
              </w:rPr>
            </w:pPr>
          </w:p>
        </w:tc>
        <w:tc>
          <w:tcPr>
            <w:tcW w:w="3160" w:type="dxa"/>
            <w:vAlign w:val="bottom"/>
          </w:tcPr>
          <w:p>
            <w:pPr>
              <w:spacing w:after="0"/>
              <w:rPr>
                <w:sz w:val="20"/>
                <w:szCs w:val="20"/>
                <w:color w:val="auto"/>
              </w:rPr>
            </w:pPr>
          </w:p>
        </w:tc>
        <w:tc>
          <w:tcPr>
            <w:tcW w:w="5720" w:type="dxa"/>
            <w:vAlign w:val="bottom"/>
            <w:gridSpan w:val="6"/>
          </w:tcPr>
          <w:p>
            <w:pPr>
              <w:ind w:left="120"/>
              <w:spacing w:after="0"/>
              <w:rPr>
                <w:sz w:val="20"/>
                <w:szCs w:val="20"/>
                <w:color w:val="auto"/>
              </w:rPr>
            </w:pPr>
            <w:r>
              <w:rPr>
                <w:rFonts w:ascii="Arial" w:cs="Arial" w:eastAsia="Arial" w:hAnsi="Arial"/>
                <w:sz w:val="18"/>
                <w:szCs w:val="18"/>
                <w:b w:val="1"/>
                <w:bCs w:val="1"/>
                <w:color w:val="auto"/>
              </w:rPr>
              <w:t>(e.g., puts, calls, warrants, options, convertible securities)</w:t>
            </w:r>
          </w:p>
        </w:tc>
        <w:tc>
          <w:tcPr>
            <w:tcW w:w="880" w:type="dxa"/>
            <w:vAlign w:val="bottom"/>
          </w:tcPr>
          <w:p>
            <w:pPr>
              <w:spacing w:after="0"/>
              <w:rPr>
                <w:sz w:val="20"/>
                <w:szCs w:val="20"/>
                <w:color w:val="auto"/>
              </w:rPr>
            </w:pPr>
          </w:p>
        </w:tc>
        <w:tc>
          <w:tcPr>
            <w:tcW w:w="16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50"/>
        </w:trPr>
        <w:tc>
          <w:tcPr>
            <w:tcW w:w="20" w:type="dxa"/>
            <w:vAlign w:val="bottom"/>
          </w:tcPr>
          <w:p>
            <w:pPr>
              <w:spacing w:after="0"/>
              <w:rPr>
                <w:sz w:val="4"/>
                <w:szCs w:val="4"/>
                <w:color w:val="auto"/>
              </w:rPr>
            </w:pPr>
          </w:p>
        </w:tc>
        <w:tc>
          <w:tcPr>
            <w:tcW w:w="3160" w:type="dxa"/>
            <w:vAlign w:val="bottom"/>
            <w:tcBorders>
              <w:bottom w:val="single" w:sz="8" w:color="2C2C2C"/>
            </w:tcBorders>
          </w:tcPr>
          <w:p>
            <w:pPr>
              <w:spacing w:after="0"/>
              <w:rPr>
                <w:sz w:val="4"/>
                <w:szCs w:val="4"/>
                <w:color w:val="auto"/>
              </w:rPr>
            </w:pPr>
          </w:p>
        </w:tc>
        <w:tc>
          <w:tcPr>
            <w:tcW w:w="400" w:type="dxa"/>
            <w:vAlign w:val="bottom"/>
            <w:tcBorders>
              <w:bottom w:val="single" w:sz="8" w:color="2C2C2C"/>
            </w:tcBorders>
          </w:tcPr>
          <w:p>
            <w:pPr>
              <w:spacing w:after="0"/>
              <w:rPr>
                <w:sz w:val="4"/>
                <w:szCs w:val="4"/>
                <w:color w:val="auto"/>
              </w:rPr>
            </w:pPr>
          </w:p>
        </w:tc>
        <w:tc>
          <w:tcPr>
            <w:tcW w:w="1700" w:type="dxa"/>
            <w:vAlign w:val="bottom"/>
            <w:tcBorders>
              <w:bottom w:val="single" w:sz="8" w:color="2C2C2C"/>
            </w:tcBorders>
            <w:gridSpan w:val="2"/>
          </w:tcPr>
          <w:p>
            <w:pPr>
              <w:spacing w:after="0"/>
              <w:rPr>
                <w:sz w:val="4"/>
                <w:szCs w:val="4"/>
                <w:color w:val="auto"/>
              </w:rPr>
            </w:pPr>
          </w:p>
        </w:tc>
        <w:tc>
          <w:tcPr>
            <w:tcW w:w="2740" w:type="dxa"/>
            <w:vAlign w:val="bottom"/>
            <w:tcBorders>
              <w:bottom w:val="single" w:sz="8" w:color="2C2C2C"/>
            </w:tcBorders>
            <w:gridSpan w:val="2"/>
          </w:tcPr>
          <w:p>
            <w:pPr>
              <w:spacing w:after="0"/>
              <w:rPr>
                <w:sz w:val="4"/>
                <w:szCs w:val="4"/>
                <w:color w:val="auto"/>
              </w:rPr>
            </w:pPr>
          </w:p>
        </w:tc>
        <w:tc>
          <w:tcPr>
            <w:tcW w:w="880" w:type="dxa"/>
            <w:vAlign w:val="bottom"/>
            <w:tcBorders>
              <w:bottom w:val="single" w:sz="8" w:color="2C2C2C"/>
            </w:tcBorders>
          </w:tcPr>
          <w:p>
            <w:pPr>
              <w:spacing w:after="0"/>
              <w:rPr>
                <w:sz w:val="4"/>
                <w:szCs w:val="4"/>
                <w:color w:val="auto"/>
              </w:rPr>
            </w:pPr>
          </w:p>
        </w:tc>
        <w:tc>
          <w:tcPr>
            <w:tcW w:w="880" w:type="dxa"/>
            <w:vAlign w:val="bottom"/>
            <w:tcBorders>
              <w:bottom w:val="single" w:sz="8" w:color="2C2C2C"/>
            </w:tcBorders>
          </w:tcPr>
          <w:p>
            <w:pPr>
              <w:spacing w:after="0"/>
              <w:rPr>
                <w:sz w:val="4"/>
                <w:szCs w:val="4"/>
                <w:color w:val="auto"/>
              </w:rPr>
            </w:pPr>
          </w:p>
        </w:tc>
        <w:tc>
          <w:tcPr>
            <w:tcW w:w="162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86"/>
        </w:trPr>
        <w:tc>
          <w:tcPr>
            <w:tcW w:w="20" w:type="dxa"/>
            <w:vAlign w:val="bottom"/>
          </w:tcPr>
          <w:p>
            <w:pPr>
              <w:spacing w:after="0"/>
              <w:rPr>
                <w:sz w:val="16"/>
                <w:szCs w:val="16"/>
                <w:color w:val="auto"/>
              </w:rPr>
            </w:pPr>
          </w:p>
        </w:tc>
        <w:tc>
          <w:tcPr>
            <w:tcW w:w="3160" w:type="dxa"/>
            <w:vAlign w:val="bottom"/>
          </w:tcPr>
          <w:p>
            <w:pPr>
              <w:ind w:left="60"/>
              <w:spacing w:after="0"/>
              <w:rPr>
                <w:sz w:val="20"/>
                <w:szCs w:val="20"/>
                <w:color w:val="auto"/>
              </w:rPr>
            </w:pPr>
            <w:r>
              <w:rPr>
                <w:rFonts w:ascii="Arial" w:cs="Arial" w:eastAsia="Arial" w:hAnsi="Arial"/>
                <w:sz w:val="14"/>
                <w:szCs w:val="14"/>
                <w:b w:val="1"/>
                <w:bCs w:val="1"/>
                <w:color w:val="auto"/>
              </w:rPr>
              <w:t>1. Title of Derivative Security (Instr. 4)</w:t>
            </w:r>
          </w:p>
        </w:tc>
        <w:tc>
          <w:tcPr>
            <w:tcW w:w="400" w:type="dxa"/>
            <w:vAlign w:val="bottom"/>
          </w:tcPr>
          <w:p>
            <w:pPr>
              <w:spacing w:after="0"/>
              <w:rPr>
                <w:sz w:val="16"/>
                <w:szCs w:val="16"/>
                <w:color w:val="auto"/>
              </w:rPr>
            </w:pPr>
          </w:p>
        </w:tc>
        <w:tc>
          <w:tcPr>
            <w:tcW w:w="1700" w:type="dxa"/>
            <w:vAlign w:val="bottom"/>
            <w:gridSpan w:val="2"/>
          </w:tcPr>
          <w:p>
            <w:pPr>
              <w:ind w:left="80"/>
              <w:spacing w:after="0"/>
              <w:rPr>
                <w:sz w:val="20"/>
                <w:szCs w:val="20"/>
                <w:color w:val="auto"/>
              </w:rPr>
            </w:pPr>
            <w:r>
              <w:rPr>
                <w:rFonts w:ascii="Arial" w:cs="Arial" w:eastAsia="Arial" w:hAnsi="Arial"/>
                <w:sz w:val="14"/>
                <w:szCs w:val="14"/>
                <w:b w:val="1"/>
                <w:bCs w:val="1"/>
                <w:color w:val="auto"/>
              </w:rPr>
              <w:t>2. Date Exercisable and</w:t>
            </w:r>
          </w:p>
        </w:tc>
        <w:tc>
          <w:tcPr>
            <w:tcW w:w="2740" w:type="dxa"/>
            <w:vAlign w:val="bottom"/>
            <w:gridSpan w:val="2"/>
          </w:tcPr>
          <w:p>
            <w:pPr>
              <w:ind w:left="60"/>
              <w:spacing w:after="0"/>
              <w:rPr>
                <w:sz w:val="20"/>
                <w:szCs w:val="20"/>
                <w:color w:val="auto"/>
              </w:rPr>
            </w:pPr>
            <w:r>
              <w:rPr>
                <w:rFonts w:ascii="Arial" w:cs="Arial" w:eastAsia="Arial" w:hAnsi="Arial"/>
                <w:sz w:val="14"/>
                <w:szCs w:val="14"/>
                <w:b w:val="1"/>
                <w:bCs w:val="1"/>
                <w:color w:val="auto"/>
              </w:rPr>
              <w:t>3. Title and Amount of Securities</w:t>
            </w:r>
          </w:p>
        </w:tc>
        <w:tc>
          <w:tcPr>
            <w:tcW w:w="880" w:type="dxa"/>
            <w:vAlign w:val="bottom"/>
          </w:tcPr>
          <w:p>
            <w:pPr>
              <w:ind w:left="60"/>
              <w:spacing w:after="0"/>
              <w:rPr>
                <w:sz w:val="20"/>
                <w:szCs w:val="20"/>
                <w:color w:val="auto"/>
              </w:rPr>
            </w:pPr>
            <w:r>
              <w:rPr>
                <w:rFonts w:ascii="Arial" w:cs="Arial" w:eastAsia="Arial" w:hAnsi="Arial"/>
                <w:sz w:val="14"/>
                <w:szCs w:val="14"/>
                <w:b w:val="1"/>
                <w:bCs w:val="1"/>
                <w:color w:val="auto"/>
              </w:rPr>
              <w:t>4.</w:t>
            </w:r>
          </w:p>
        </w:tc>
        <w:tc>
          <w:tcPr>
            <w:tcW w:w="880" w:type="dxa"/>
            <w:vAlign w:val="bottom"/>
          </w:tcPr>
          <w:p>
            <w:pPr>
              <w:ind w:left="80"/>
              <w:spacing w:after="0"/>
              <w:rPr>
                <w:sz w:val="20"/>
                <w:szCs w:val="20"/>
                <w:color w:val="auto"/>
              </w:rPr>
            </w:pPr>
            <w:r>
              <w:rPr>
                <w:rFonts w:ascii="Arial" w:cs="Arial" w:eastAsia="Arial" w:hAnsi="Arial"/>
                <w:sz w:val="14"/>
                <w:szCs w:val="14"/>
                <w:b w:val="1"/>
                <w:bCs w:val="1"/>
                <w:color w:val="auto"/>
              </w:rPr>
              <w:t>5.</w:t>
            </w:r>
          </w:p>
        </w:tc>
        <w:tc>
          <w:tcPr>
            <w:tcW w:w="1640" w:type="dxa"/>
            <w:vAlign w:val="bottom"/>
            <w:gridSpan w:val="2"/>
          </w:tcPr>
          <w:p>
            <w:pPr>
              <w:ind w:left="100"/>
              <w:spacing w:after="0"/>
              <w:rPr>
                <w:sz w:val="20"/>
                <w:szCs w:val="20"/>
                <w:color w:val="auto"/>
              </w:rPr>
            </w:pPr>
            <w:r>
              <w:rPr>
                <w:rFonts w:ascii="Arial" w:cs="Arial" w:eastAsia="Arial" w:hAnsi="Arial"/>
                <w:sz w:val="14"/>
                <w:szCs w:val="14"/>
                <w:b w:val="1"/>
                <w:bCs w:val="1"/>
                <w:color w:val="auto"/>
              </w:rPr>
              <w:t>6. Nature of Indirect</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16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1700" w:type="dxa"/>
            <w:vAlign w:val="bottom"/>
            <w:gridSpan w:val="2"/>
          </w:tcPr>
          <w:p>
            <w:pPr>
              <w:ind w:left="80"/>
              <w:spacing w:after="0" w:line="149" w:lineRule="exact"/>
              <w:rPr>
                <w:sz w:val="20"/>
                <w:szCs w:val="20"/>
                <w:color w:val="auto"/>
              </w:rPr>
            </w:pPr>
            <w:r>
              <w:rPr>
                <w:rFonts w:ascii="Arial" w:cs="Arial" w:eastAsia="Arial" w:hAnsi="Arial"/>
                <w:sz w:val="14"/>
                <w:szCs w:val="14"/>
                <w:b w:val="1"/>
                <w:bCs w:val="1"/>
                <w:color w:val="auto"/>
              </w:rPr>
              <w:t>Expiration Date</w:t>
            </w:r>
          </w:p>
        </w:tc>
        <w:tc>
          <w:tcPr>
            <w:tcW w:w="2740" w:type="dxa"/>
            <w:vAlign w:val="bottom"/>
            <w:gridSpan w:val="2"/>
          </w:tcPr>
          <w:p>
            <w:pPr>
              <w:ind w:left="60"/>
              <w:spacing w:after="0" w:line="149" w:lineRule="exact"/>
              <w:rPr>
                <w:sz w:val="20"/>
                <w:szCs w:val="20"/>
                <w:color w:val="auto"/>
              </w:rPr>
            </w:pPr>
            <w:r>
              <w:rPr>
                <w:rFonts w:ascii="Arial" w:cs="Arial" w:eastAsia="Arial" w:hAnsi="Arial"/>
                <w:sz w:val="14"/>
                <w:szCs w:val="14"/>
                <w:b w:val="1"/>
                <w:bCs w:val="1"/>
                <w:color w:val="auto"/>
              </w:rPr>
              <w:t>Underlying Derivative Security (Instr. 4)</w:t>
            </w:r>
          </w:p>
        </w:tc>
        <w:tc>
          <w:tcPr>
            <w:tcW w:w="880" w:type="dxa"/>
            <w:vAlign w:val="bottom"/>
          </w:tcPr>
          <w:p>
            <w:pPr>
              <w:ind w:left="60"/>
              <w:spacing w:after="0" w:line="149" w:lineRule="exact"/>
              <w:rPr>
                <w:sz w:val="20"/>
                <w:szCs w:val="20"/>
                <w:color w:val="auto"/>
              </w:rPr>
            </w:pPr>
            <w:r>
              <w:rPr>
                <w:rFonts w:ascii="Arial" w:cs="Arial" w:eastAsia="Arial" w:hAnsi="Arial"/>
                <w:sz w:val="14"/>
                <w:szCs w:val="14"/>
                <w:b w:val="1"/>
                <w:bCs w:val="1"/>
                <w:color w:val="auto"/>
              </w:rPr>
              <w:t>Conversion</w:t>
            </w:r>
          </w:p>
        </w:tc>
        <w:tc>
          <w:tcPr>
            <w:tcW w:w="880" w:type="dxa"/>
            <w:vAlign w:val="bottom"/>
          </w:tcPr>
          <w:p>
            <w:pPr>
              <w:ind w:left="80"/>
              <w:spacing w:after="0" w:line="149" w:lineRule="exact"/>
              <w:rPr>
                <w:sz w:val="20"/>
                <w:szCs w:val="20"/>
                <w:color w:val="auto"/>
              </w:rPr>
            </w:pPr>
            <w:r>
              <w:rPr>
                <w:rFonts w:ascii="Arial" w:cs="Arial" w:eastAsia="Arial" w:hAnsi="Arial"/>
                <w:sz w:val="14"/>
                <w:szCs w:val="14"/>
                <w:b w:val="1"/>
                <w:bCs w:val="1"/>
                <w:color w:val="auto"/>
              </w:rPr>
              <w:t>Ownership</w:t>
            </w:r>
          </w:p>
        </w:tc>
        <w:tc>
          <w:tcPr>
            <w:tcW w:w="1640" w:type="dxa"/>
            <w:vAlign w:val="bottom"/>
            <w:gridSpan w:val="2"/>
          </w:tcPr>
          <w:p>
            <w:pPr>
              <w:ind w:left="100"/>
              <w:spacing w:after="0" w:line="149" w:lineRule="exact"/>
              <w:rPr>
                <w:sz w:val="20"/>
                <w:szCs w:val="20"/>
                <w:color w:val="auto"/>
              </w:rPr>
            </w:pPr>
            <w:r>
              <w:rPr>
                <w:rFonts w:ascii="Arial" w:cs="Arial" w:eastAsia="Arial" w:hAnsi="Arial"/>
                <w:sz w:val="14"/>
                <w:szCs w:val="14"/>
                <w:b w:val="1"/>
                <w:bCs w:val="1"/>
                <w:color w:val="auto"/>
              </w:rPr>
              <w:t>Beneficial Ownership</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16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1700" w:type="dxa"/>
            <w:vAlign w:val="bottom"/>
            <w:gridSpan w:val="2"/>
          </w:tcPr>
          <w:p>
            <w:pPr>
              <w:ind w:left="80"/>
              <w:spacing w:after="0" w:line="149" w:lineRule="exact"/>
              <w:rPr>
                <w:sz w:val="20"/>
                <w:szCs w:val="20"/>
                <w:color w:val="auto"/>
              </w:rPr>
            </w:pPr>
            <w:r>
              <w:rPr>
                <w:rFonts w:ascii="Arial" w:cs="Arial" w:eastAsia="Arial" w:hAnsi="Arial"/>
                <w:sz w:val="14"/>
                <w:szCs w:val="14"/>
                <w:b w:val="1"/>
                <w:bCs w:val="1"/>
                <w:color w:val="auto"/>
              </w:rPr>
              <w:t>(Month/Day/Year)</w:t>
            </w:r>
          </w:p>
        </w:tc>
        <w:tc>
          <w:tcPr>
            <w:tcW w:w="188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880" w:type="dxa"/>
            <w:vAlign w:val="bottom"/>
          </w:tcPr>
          <w:p>
            <w:pPr>
              <w:ind w:left="60"/>
              <w:spacing w:after="0" w:line="149" w:lineRule="exact"/>
              <w:rPr>
                <w:sz w:val="20"/>
                <w:szCs w:val="20"/>
                <w:color w:val="auto"/>
              </w:rPr>
            </w:pPr>
            <w:r>
              <w:rPr>
                <w:rFonts w:ascii="Arial" w:cs="Arial" w:eastAsia="Arial" w:hAnsi="Arial"/>
                <w:sz w:val="14"/>
                <w:szCs w:val="14"/>
                <w:b w:val="1"/>
                <w:bCs w:val="1"/>
                <w:color w:val="auto"/>
              </w:rPr>
              <w:t>or Exercise</w:t>
            </w:r>
          </w:p>
        </w:tc>
        <w:tc>
          <w:tcPr>
            <w:tcW w:w="880" w:type="dxa"/>
            <w:vAlign w:val="bottom"/>
          </w:tcPr>
          <w:p>
            <w:pPr>
              <w:ind w:left="80"/>
              <w:spacing w:after="0" w:line="149" w:lineRule="exact"/>
              <w:rPr>
                <w:sz w:val="20"/>
                <w:szCs w:val="20"/>
                <w:color w:val="auto"/>
              </w:rPr>
            </w:pPr>
            <w:r>
              <w:rPr>
                <w:rFonts w:ascii="Arial" w:cs="Arial" w:eastAsia="Arial" w:hAnsi="Arial"/>
                <w:sz w:val="14"/>
                <w:szCs w:val="14"/>
                <w:b w:val="1"/>
                <w:bCs w:val="1"/>
                <w:color w:val="auto"/>
              </w:rPr>
              <w:t>Form:</w:t>
            </w:r>
          </w:p>
        </w:tc>
        <w:tc>
          <w:tcPr>
            <w:tcW w:w="1640" w:type="dxa"/>
            <w:vAlign w:val="bottom"/>
            <w:gridSpan w:val="2"/>
          </w:tcPr>
          <w:p>
            <w:pPr>
              <w:ind w:left="100"/>
              <w:spacing w:after="0" w:line="149" w:lineRule="exact"/>
              <w:rPr>
                <w:sz w:val="20"/>
                <w:szCs w:val="20"/>
                <w:color w:val="auto"/>
              </w:rPr>
            </w:pPr>
            <w:r>
              <w:rPr>
                <w:rFonts w:ascii="Arial" w:cs="Arial" w:eastAsia="Arial" w:hAnsi="Arial"/>
                <w:sz w:val="14"/>
                <w:szCs w:val="14"/>
                <w:b w:val="1"/>
                <w:bCs w:val="1"/>
                <w:color w:val="auto"/>
              </w:rPr>
              <w:t>(Instr. 5)</w:t>
            </w:r>
          </w:p>
        </w:tc>
        <w:tc>
          <w:tcPr>
            <w:tcW w:w="0" w:type="dxa"/>
            <w:vAlign w:val="bottom"/>
          </w:tcPr>
          <w:p>
            <w:pPr>
              <w:spacing w:after="0"/>
              <w:rPr>
                <w:sz w:val="1"/>
                <w:szCs w:val="1"/>
                <w:color w:val="auto"/>
              </w:rPr>
            </w:pPr>
          </w:p>
        </w:tc>
      </w:tr>
      <w:tr>
        <w:trPr>
          <w:trHeight w:val="78"/>
        </w:trPr>
        <w:tc>
          <w:tcPr>
            <w:tcW w:w="20" w:type="dxa"/>
            <w:vAlign w:val="bottom"/>
          </w:tcPr>
          <w:p>
            <w:pPr>
              <w:spacing w:after="0"/>
              <w:rPr>
                <w:sz w:val="6"/>
                <w:szCs w:val="6"/>
                <w:color w:val="auto"/>
              </w:rPr>
            </w:pPr>
          </w:p>
        </w:tc>
        <w:tc>
          <w:tcPr>
            <w:tcW w:w="3160" w:type="dxa"/>
            <w:vAlign w:val="bottom"/>
          </w:tcPr>
          <w:p>
            <w:pPr>
              <w:spacing w:after="0"/>
              <w:rPr>
                <w:sz w:val="6"/>
                <w:szCs w:val="6"/>
                <w:color w:val="auto"/>
              </w:rPr>
            </w:pPr>
          </w:p>
        </w:tc>
        <w:tc>
          <w:tcPr>
            <w:tcW w:w="400" w:type="dxa"/>
            <w:vAlign w:val="bottom"/>
          </w:tcPr>
          <w:p>
            <w:pPr>
              <w:spacing w:after="0"/>
              <w:rPr>
                <w:sz w:val="6"/>
                <w:szCs w:val="6"/>
                <w:color w:val="auto"/>
              </w:rPr>
            </w:pPr>
          </w:p>
        </w:tc>
        <w:tc>
          <w:tcPr>
            <w:tcW w:w="900" w:type="dxa"/>
            <w:vAlign w:val="bottom"/>
            <w:tcBorders>
              <w:bottom w:val="single" w:sz="8" w:color="2C2C2C"/>
            </w:tcBorders>
          </w:tcPr>
          <w:p>
            <w:pPr>
              <w:spacing w:after="0"/>
              <w:rPr>
                <w:sz w:val="6"/>
                <w:szCs w:val="6"/>
                <w:color w:val="auto"/>
              </w:rPr>
            </w:pPr>
          </w:p>
        </w:tc>
        <w:tc>
          <w:tcPr>
            <w:tcW w:w="800" w:type="dxa"/>
            <w:vAlign w:val="bottom"/>
            <w:tcBorders>
              <w:bottom w:val="single" w:sz="8" w:color="2C2C2C"/>
            </w:tcBorders>
          </w:tcPr>
          <w:p>
            <w:pPr>
              <w:spacing w:after="0"/>
              <w:rPr>
                <w:sz w:val="6"/>
                <w:szCs w:val="6"/>
                <w:color w:val="auto"/>
              </w:rPr>
            </w:pPr>
          </w:p>
        </w:tc>
        <w:tc>
          <w:tcPr>
            <w:tcW w:w="1880" w:type="dxa"/>
            <w:vAlign w:val="bottom"/>
            <w:tcBorders>
              <w:bottom w:val="single" w:sz="8" w:color="2C2C2C"/>
            </w:tcBorders>
          </w:tcPr>
          <w:p>
            <w:pPr>
              <w:spacing w:after="0"/>
              <w:rPr>
                <w:sz w:val="6"/>
                <w:szCs w:val="6"/>
                <w:color w:val="auto"/>
              </w:rPr>
            </w:pPr>
          </w:p>
        </w:tc>
        <w:tc>
          <w:tcPr>
            <w:tcW w:w="860" w:type="dxa"/>
            <w:vAlign w:val="bottom"/>
            <w:tcBorders>
              <w:bottom w:val="single" w:sz="8" w:color="2C2C2C"/>
            </w:tcBorders>
          </w:tcPr>
          <w:p>
            <w:pPr>
              <w:spacing w:after="0"/>
              <w:rPr>
                <w:sz w:val="6"/>
                <w:szCs w:val="6"/>
                <w:color w:val="auto"/>
              </w:rPr>
            </w:pPr>
          </w:p>
        </w:tc>
        <w:tc>
          <w:tcPr>
            <w:tcW w:w="880" w:type="dxa"/>
            <w:vAlign w:val="bottom"/>
            <w:vMerge w:val="restart"/>
          </w:tcPr>
          <w:p>
            <w:pPr>
              <w:ind w:left="60"/>
              <w:spacing w:after="0" w:line="149" w:lineRule="exact"/>
              <w:rPr>
                <w:sz w:val="20"/>
                <w:szCs w:val="20"/>
                <w:color w:val="auto"/>
              </w:rPr>
            </w:pPr>
            <w:r>
              <w:rPr>
                <w:rFonts w:ascii="Arial" w:cs="Arial" w:eastAsia="Arial" w:hAnsi="Arial"/>
                <w:sz w:val="14"/>
                <w:szCs w:val="14"/>
                <w:b w:val="1"/>
                <w:bCs w:val="1"/>
                <w:color w:val="auto"/>
              </w:rPr>
              <w:t>Price of</w:t>
            </w:r>
          </w:p>
        </w:tc>
        <w:tc>
          <w:tcPr>
            <w:tcW w:w="880" w:type="dxa"/>
            <w:vAlign w:val="bottom"/>
            <w:vMerge w:val="restart"/>
          </w:tcPr>
          <w:p>
            <w:pPr>
              <w:ind w:left="80"/>
              <w:spacing w:after="0" w:line="149" w:lineRule="exact"/>
              <w:rPr>
                <w:sz w:val="20"/>
                <w:szCs w:val="20"/>
                <w:color w:val="auto"/>
              </w:rPr>
            </w:pPr>
            <w:r>
              <w:rPr>
                <w:rFonts w:ascii="Arial" w:cs="Arial" w:eastAsia="Arial" w:hAnsi="Arial"/>
                <w:sz w:val="14"/>
                <w:szCs w:val="14"/>
                <w:b w:val="1"/>
                <w:bCs w:val="1"/>
                <w:color w:val="auto"/>
              </w:rPr>
              <w:t>Direct (D)</w:t>
            </w:r>
          </w:p>
        </w:tc>
        <w:tc>
          <w:tcPr>
            <w:tcW w:w="1620" w:type="dxa"/>
            <w:vAlign w:val="bottom"/>
          </w:tcPr>
          <w:p>
            <w:pPr>
              <w:spacing w:after="0"/>
              <w:rPr>
                <w:sz w:val="6"/>
                <w:szCs w:val="6"/>
                <w:color w:val="auto"/>
              </w:rPr>
            </w:pPr>
          </w:p>
        </w:tc>
        <w:tc>
          <w:tcPr>
            <w:tcW w:w="2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51"/>
        </w:trPr>
        <w:tc>
          <w:tcPr>
            <w:tcW w:w="20" w:type="dxa"/>
            <w:vAlign w:val="bottom"/>
          </w:tcPr>
          <w:p>
            <w:pPr>
              <w:spacing w:after="0"/>
              <w:rPr>
                <w:sz w:val="4"/>
                <w:szCs w:val="4"/>
                <w:color w:val="auto"/>
              </w:rPr>
            </w:pPr>
          </w:p>
        </w:tc>
        <w:tc>
          <w:tcPr>
            <w:tcW w:w="3160" w:type="dxa"/>
            <w:vAlign w:val="bottom"/>
          </w:tcPr>
          <w:p>
            <w:pPr>
              <w:spacing w:after="0"/>
              <w:rPr>
                <w:sz w:val="4"/>
                <w:szCs w:val="4"/>
                <w:color w:val="auto"/>
              </w:rPr>
            </w:pPr>
          </w:p>
        </w:tc>
        <w:tc>
          <w:tcPr>
            <w:tcW w:w="400" w:type="dxa"/>
            <w:vAlign w:val="bottom"/>
          </w:tcPr>
          <w:p>
            <w:pPr>
              <w:spacing w:after="0"/>
              <w:rPr>
                <w:sz w:val="4"/>
                <w:szCs w:val="4"/>
                <w:color w:val="auto"/>
              </w:rPr>
            </w:pPr>
          </w:p>
        </w:tc>
        <w:tc>
          <w:tcPr>
            <w:tcW w:w="900" w:type="dxa"/>
            <w:vAlign w:val="bottom"/>
          </w:tcPr>
          <w:p>
            <w:pPr>
              <w:spacing w:after="0"/>
              <w:rPr>
                <w:sz w:val="4"/>
                <w:szCs w:val="4"/>
                <w:color w:val="auto"/>
              </w:rPr>
            </w:pPr>
          </w:p>
        </w:tc>
        <w:tc>
          <w:tcPr>
            <w:tcW w:w="800" w:type="dxa"/>
            <w:vAlign w:val="bottom"/>
          </w:tcPr>
          <w:p>
            <w:pPr>
              <w:spacing w:after="0"/>
              <w:rPr>
                <w:sz w:val="4"/>
                <w:szCs w:val="4"/>
                <w:color w:val="auto"/>
              </w:rPr>
            </w:pPr>
          </w:p>
        </w:tc>
        <w:tc>
          <w:tcPr>
            <w:tcW w:w="1880" w:type="dxa"/>
            <w:vAlign w:val="bottom"/>
          </w:tcPr>
          <w:p>
            <w:pPr>
              <w:spacing w:after="0"/>
              <w:rPr>
                <w:sz w:val="4"/>
                <w:szCs w:val="4"/>
                <w:color w:val="auto"/>
              </w:rPr>
            </w:pPr>
          </w:p>
        </w:tc>
        <w:tc>
          <w:tcPr>
            <w:tcW w:w="860" w:type="dxa"/>
            <w:vAlign w:val="bottom"/>
            <w:vMerge w:val="restart"/>
          </w:tcPr>
          <w:p>
            <w:pPr>
              <w:ind w:left="240"/>
              <w:spacing w:after="0"/>
              <w:rPr>
                <w:sz w:val="20"/>
                <w:szCs w:val="20"/>
                <w:color w:val="auto"/>
              </w:rPr>
            </w:pPr>
            <w:r>
              <w:rPr>
                <w:rFonts w:ascii="Arial" w:cs="Arial" w:eastAsia="Arial" w:hAnsi="Arial"/>
                <w:sz w:val="14"/>
                <w:szCs w:val="14"/>
                <w:b w:val="1"/>
                <w:bCs w:val="1"/>
                <w:color w:val="auto"/>
              </w:rPr>
              <w:t>Amount</w:t>
            </w:r>
          </w:p>
        </w:tc>
        <w:tc>
          <w:tcPr>
            <w:tcW w:w="880" w:type="dxa"/>
            <w:vAlign w:val="bottom"/>
            <w:vMerge w:val="continue"/>
          </w:tcPr>
          <w:p>
            <w:pPr>
              <w:spacing w:after="0"/>
              <w:rPr>
                <w:sz w:val="4"/>
                <w:szCs w:val="4"/>
                <w:color w:val="auto"/>
              </w:rPr>
            </w:pPr>
          </w:p>
        </w:tc>
        <w:tc>
          <w:tcPr>
            <w:tcW w:w="880" w:type="dxa"/>
            <w:vAlign w:val="bottom"/>
            <w:vMerge w:val="continue"/>
          </w:tcPr>
          <w:p>
            <w:pPr>
              <w:spacing w:after="0"/>
              <w:rPr>
                <w:sz w:val="4"/>
                <w:szCs w:val="4"/>
                <w:color w:val="auto"/>
              </w:rPr>
            </w:pPr>
          </w:p>
        </w:tc>
        <w:tc>
          <w:tcPr>
            <w:tcW w:w="1620" w:type="dxa"/>
            <w:vAlign w:val="bottom"/>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38"/>
        </w:trPr>
        <w:tc>
          <w:tcPr>
            <w:tcW w:w="20" w:type="dxa"/>
            <w:vAlign w:val="bottom"/>
          </w:tcPr>
          <w:p>
            <w:pPr>
              <w:spacing w:after="0"/>
              <w:rPr>
                <w:sz w:val="12"/>
                <w:szCs w:val="12"/>
                <w:color w:val="auto"/>
              </w:rPr>
            </w:pPr>
          </w:p>
        </w:tc>
        <w:tc>
          <w:tcPr>
            <w:tcW w:w="316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1880" w:type="dxa"/>
            <w:vAlign w:val="bottom"/>
          </w:tcPr>
          <w:p>
            <w:pPr>
              <w:spacing w:after="0"/>
              <w:rPr>
                <w:sz w:val="12"/>
                <w:szCs w:val="12"/>
                <w:color w:val="auto"/>
              </w:rPr>
            </w:pPr>
          </w:p>
        </w:tc>
        <w:tc>
          <w:tcPr>
            <w:tcW w:w="860" w:type="dxa"/>
            <w:vAlign w:val="bottom"/>
            <w:vMerge w:val="continue"/>
          </w:tcPr>
          <w:p>
            <w:pPr>
              <w:spacing w:after="0"/>
              <w:rPr>
                <w:sz w:val="12"/>
                <w:szCs w:val="12"/>
                <w:color w:val="auto"/>
              </w:rPr>
            </w:pPr>
          </w:p>
        </w:tc>
        <w:tc>
          <w:tcPr>
            <w:tcW w:w="880" w:type="dxa"/>
            <w:vAlign w:val="bottom"/>
          </w:tcPr>
          <w:p>
            <w:pPr>
              <w:ind w:left="60"/>
              <w:spacing w:after="0" w:line="139" w:lineRule="exact"/>
              <w:rPr>
                <w:sz w:val="20"/>
                <w:szCs w:val="20"/>
                <w:color w:val="auto"/>
              </w:rPr>
            </w:pPr>
            <w:r>
              <w:rPr>
                <w:rFonts w:ascii="Arial" w:cs="Arial" w:eastAsia="Arial" w:hAnsi="Arial"/>
                <w:sz w:val="14"/>
                <w:szCs w:val="14"/>
                <w:b w:val="1"/>
                <w:bCs w:val="1"/>
                <w:color w:val="auto"/>
              </w:rPr>
              <w:t>Derivative</w:t>
            </w:r>
          </w:p>
        </w:tc>
        <w:tc>
          <w:tcPr>
            <w:tcW w:w="880" w:type="dxa"/>
            <w:vAlign w:val="bottom"/>
          </w:tcPr>
          <w:p>
            <w:pPr>
              <w:ind w:left="80"/>
              <w:spacing w:after="0" w:line="139" w:lineRule="exact"/>
              <w:rPr>
                <w:sz w:val="20"/>
                <w:szCs w:val="20"/>
                <w:color w:val="auto"/>
              </w:rPr>
            </w:pPr>
            <w:r>
              <w:rPr>
                <w:rFonts w:ascii="Arial" w:cs="Arial" w:eastAsia="Arial" w:hAnsi="Arial"/>
                <w:sz w:val="14"/>
                <w:szCs w:val="14"/>
                <w:b w:val="1"/>
                <w:bCs w:val="1"/>
                <w:color w:val="auto"/>
              </w:rPr>
              <w:t>or Indirect</w:t>
            </w:r>
          </w:p>
        </w:tc>
        <w:tc>
          <w:tcPr>
            <w:tcW w:w="16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16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1880" w:type="dxa"/>
            <w:vAlign w:val="bottom"/>
          </w:tcPr>
          <w:p>
            <w:pPr>
              <w:spacing w:after="0"/>
              <w:rPr>
                <w:sz w:val="12"/>
                <w:szCs w:val="12"/>
                <w:color w:val="auto"/>
              </w:rPr>
            </w:pPr>
          </w:p>
        </w:tc>
        <w:tc>
          <w:tcPr>
            <w:tcW w:w="860" w:type="dxa"/>
            <w:vAlign w:val="bottom"/>
          </w:tcPr>
          <w:p>
            <w:pPr>
              <w:ind w:left="240"/>
              <w:spacing w:after="0" w:line="149" w:lineRule="exact"/>
              <w:rPr>
                <w:sz w:val="20"/>
                <w:szCs w:val="20"/>
                <w:color w:val="auto"/>
              </w:rPr>
            </w:pPr>
            <w:r>
              <w:rPr>
                <w:rFonts w:ascii="Arial" w:cs="Arial" w:eastAsia="Arial" w:hAnsi="Arial"/>
                <w:sz w:val="14"/>
                <w:szCs w:val="14"/>
                <w:b w:val="1"/>
                <w:bCs w:val="1"/>
                <w:color w:val="auto"/>
              </w:rPr>
              <w:t>or</w:t>
            </w:r>
          </w:p>
        </w:tc>
        <w:tc>
          <w:tcPr>
            <w:tcW w:w="880" w:type="dxa"/>
            <w:vAlign w:val="bottom"/>
          </w:tcPr>
          <w:p>
            <w:pPr>
              <w:ind w:left="60"/>
              <w:spacing w:after="0" w:line="149" w:lineRule="exact"/>
              <w:rPr>
                <w:sz w:val="20"/>
                <w:szCs w:val="20"/>
                <w:color w:val="auto"/>
              </w:rPr>
            </w:pPr>
            <w:r>
              <w:rPr>
                <w:rFonts w:ascii="Arial" w:cs="Arial" w:eastAsia="Arial" w:hAnsi="Arial"/>
                <w:sz w:val="14"/>
                <w:szCs w:val="14"/>
                <w:b w:val="1"/>
                <w:bCs w:val="1"/>
                <w:color w:val="auto"/>
              </w:rPr>
              <w:t>Security</w:t>
            </w:r>
          </w:p>
        </w:tc>
        <w:tc>
          <w:tcPr>
            <w:tcW w:w="880" w:type="dxa"/>
            <w:vAlign w:val="bottom"/>
          </w:tcPr>
          <w:p>
            <w:pPr>
              <w:ind w:left="80"/>
              <w:spacing w:after="0" w:line="149" w:lineRule="exact"/>
              <w:rPr>
                <w:sz w:val="20"/>
                <w:szCs w:val="20"/>
                <w:color w:val="auto"/>
              </w:rPr>
            </w:pPr>
            <w:r>
              <w:rPr>
                <w:rFonts w:ascii="Arial" w:cs="Arial" w:eastAsia="Arial" w:hAnsi="Arial"/>
                <w:sz w:val="14"/>
                <w:szCs w:val="14"/>
                <w:b w:val="1"/>
                <w:bCs w:val="1"/>
                <w:color w:val="auto"/>
              </w:rPr>
              <w:t>(I) (Instr. 5)</w:t>
            </w:r>
          </w:p>
        </w:tc>
        <w:tc>
          <w:tcPr>
            <w:tcW w:w="16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5"/>
        </w:trPr>
        <w:tc>
          <w:tcPr>
            <w:tcW w:w="20" w:type="dxa"/>
            <w:vAlign w:val="bottom"/>
          </w:tcPr>
          <w:p>
            <w:pPr>
              <w:spacing w:after="0"/>
              <w:rPr>
                <w:sz w:val="12"/>
                <w:szCs w:val="12"/>
                <w:color w:val="auto"/>
              </w:rPr>
            </w:pPr>
          </w:p>
        </w:tc>
        <w:tc>
          <w:tcPr>
            <w:tcW w:w="316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1880" w:type="dxa"/>
            <w:vAlign w:val="bottom"/>
          </w:tcPr>
          <w:p>
            <w:pPr>
              <w:spacing w:after="0"/>
              <w:rPr>
                <w:sz w:val="12"/>
                <w:szCs w:val="12"/>
                <w:color w:val="auto"/>
              </w:rPr>
            </w:pPr>
          </w:p>
        </w:tc>
        <w:tc>
          <w:tcPr>
            <w:tcW w:w="860" w:type="dxa"/>
            <w:vAlign w:val="bottom"/>
          </w:tcPr>
          <w:p>
            <w:pPr>
              <w:ind w:left="240"/>
              <w:spacing w:after="0" w:line="145" w:lineRule="exact"/>
              <w:rPr>
                <w:sz w:val="20"/>
                <w:szCs w:val="20"/>
                <w:color w:val="auto"/>
              </w:rPr>
            </w:pPr>
            <w:r>
              <w:rPr>
                <w:rFonts w:ascii="Arial" w:cs="Arial" w:eastAsia="Arial" w:hAnsi="Arial"/>
                <w:sz w:val="14"/>
                <w:szCs w:val="14"/>
                <w:b w:val="1"/>
                <w:bCs w:val="1"/>
                <w:color w:val="auto"/>
              </w:rPr>
              <w:t>Number</w:t>
            </w:r>
          </w:p>
        </w:tc>
        <w:tc>
          <w:tcPr>
            <w:tcW w:w="88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16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16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900" w:type="dxa"/>
            <w:vAlign w:val="bottom"/>
          </w:tcPr>
          <w:p>
            <w:pPr>
              <w:ind w:left="80"/>
              <w:spacing w:after="0" w:line="149" w:lineRule="exact"/>
              <w:rPr>
                <w:sz w:val="20"/>
                <w:szCs w:val="20"/>
                <w:color w:val="auto"/>
              </w:rPr>
            </w:pPr>
            <w:r>
              <w:rPr>
                <w:rFonts w:ascii="Arial" w:cs="Arial" w:eastAsia="Arial" w:hAnsi="Arial"/>
                <w:sz w:val="14"/>
                <w:szCs w:val="14"/>
                <w:b w:val="1"/>
                <w:bCs w:val="1"/>
                <w:color w:val="auto"/>
              </w:rPr>
              <w:t>Date</w:t>
            </w:r>
          </w:p>
        </w:tc>
        <w:tc>
          <w:tcPr>
            <w:tcW w:w="800" w:type="dxa"/>
            <w:vAlign w:val="bottom"/>
          </w:tcPr>
          <w:p>
            <w:pPr>
              <w:ind w:left="60"/>
              <w:spacing w:after="0" w:line="149" w:lineRule="exact"/>
              <w:rPr>
                <w:sz w:val="20"/>
                <w:szCs w:val="20"/>
                <w:color w:val="auto"/>
              </w:rPr>
            </w:pPr>
            <w:r>
              <w:rPr>
                <w:rFonts w:ascii="Arial" w:cs="Arial" w:eastAsia="Arial" w:hAnsi="Arial"/>
                <w:sz w:val="14"/>
                <w:szCs w:val="14"/>
                <w:b w:val="1"/>
                <w:bCs w:val="1"/>
                <w:color w:val="auto"/>
              </w:rPr>
              <w:t>Expiration</w:t>
            </w:r>
          </w:p>
        </w:tc>
        <w:tc>
          <w:tcPr>
            <w:tcW w:w="1880" w:type="dxa"/>
            <w:vAlign w:val="bottom"/>
          </w:tcPr>
          <w:p>
            <w:pPr>
              <w:spacing w:after="0"/>
              <w:rPr>
                <w:sz w:val="12"/>
                <w:szCs w:val="12"/>
                <w:color w:val="auto"/>
              </w:rPr>
            </w:pPr>
          </w:p>
        </w:tc>
        <w:tc>
          <w:tcPr>
            <w:tcW w:w="860" w:type="dxa"/>
            <w:vAlign w:val="bottom"/>
          </w:tcPr>
          <w:p>
            <w:pPr>
              <w:ind w:left="240"/>
              <w:spacing w:after="0" w:line="149" w:lineRule="exact"/>
              <w:rPr>
                <w:sz w:val="20"/>
                <w:szCs w:val="20"/>
                <w:color w:val="auto"/>
              </w:rPr>
            </w:pPr>
            <w:r>
              <w:rPr>
                <w:rFonts w:ascii="Arial" w:cs="Arial" w:eastAsia="Arial" w:hAnsi="Arial"/>
                <w:sz w:val="14"/>
                <w:szCs w:val="14"/>
                <w:b w:val="1"/>
                <w:bCs w:val="1"/>
                <w:color w:val="auto"/>
              </w:rPr>
              <w:t>of</w:t>
            </w:r>
          </w:p>
        </w:tc>
        <w:tc>
          <w:tcPr>
            <w:tcW w:w="88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16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8"/>
        </w:trPr>
        <w:tc>
          <w:tcPr>
            <w:tcW w:w="20" w:type="dxa"/>
            <w:vAlign w:val="bottom"/>
          </w:tcPr>
          <w:p>
            <w:pPr>
              <w:spacing w:after="0"/>
              <w:rPr>
                <w:sz w:val="15"/>
                <w:szCs w:val="15"/>
                <w:color w:val="auto"/>
              </w:rPr>
            </w:pPr>
          </w:p>
        </w:tc>
        <w:tc>
          <w:tcPr>
            <w:tcW w:w="316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900" w:type="dxa"/>
            <w:vAlign w:val="bottom"/>
          </w:tcPr>
          <w:p>
            <w:pPr>
              <w:ind w:left="80"/>
              <w:spacing w:after="0"/>
              <w:rPr>
                <w:sz w:val="20"/>
                <w:szCs w:val="20"/>
                <w:color w:val="auto"/>
              </w:rPr>
            </w:pPr>
            <w:r>
              <w:rPr>
                <w:rFonts w:ascii="Arial" w:cs="Arial" w:eastAsia="Arial" w:hAnsi="Arial"/>
                <w:sz w:val="14"/>
                <w:szCs w:val="14"/>
                <w:b w:val="1"/>
                <w:bCs w:val="1"/>
                <w:color w:val="auto"/>
              </w:rPr>
              <w:t>Exercisable</w:t>
            </w:r>
          </w:p>
        </w:tc>
        <w:tc>
          <w:tcPr>
            <w:tcW w:w="800" w:type="dxa"/>
            <w:vAlign w:val="bottom"/>
          </w:tcPr>
          <w:p>
            <w:pPr>
              <w:ind w:left="60"/>
              <w:spacing w:after="0"/>
              <w:rPr>
                <w:sz w:val="20"/>
                <w:szCs w:val="20"/>
                <w:color w:val="auto"/>
              </w:rPr>
            </w:pPr>
            <w:r>
              <w:rPr>
                <w:rFonts w:ascii="Arial" w:cs="Arial" w:eastAsia="Arial" w:hAnsi="Arial"/>
                <w:sz w:val="14"/>
                <w:szCs w:val="14"/>
                <w:b w:val="1"/>
                <w:bCs w:val="1"/>
                <w:color w:val="auto"/>
              </w:rPr>
              <w:t>Date</w:t>
            </w:r>
          </w:p>
        </w:tc>
        <w:tc>
          <w:tcPr>
            <w:tcW w:w="1880" w:type="dxa"/>
            <w:vAlign w:val="bottom"/>
          </w:tcPr>
          <w:p>
            <w:pPr>
              <w:ind w:left="60"/>
              <w:spacing w:after="0"/>
              <w:rPr>
                <w:sz w:val="20"/>
                <w:szCs w:val="20"/>
                <w:color w:val="auto"/>
              </w:rPr>
            </w:pPr>
            <w:r>
              <w:rPr>
                <w:rFonts w:ascii="Arial" w:cs="Arial" w:eastAsia="Arial" w:hAnsi="Arial"/>
                <w:sz w:val="14"/>
                <w:szCs w:val="14"/>
                <w:b w:val="1"/>
                <w:bCs w:val="1"/>
                <w:color w:val="auto"/>
              </w:rPr>
              <w:t>Title</w:t>
            </w:r>
          </w:p>
        </w:tc>
        <w:tc>
          <w:tcPr>
            <w:tcW w:w="860" w:type="dxa"/>
            <w:vAlign w:val="bottom"/>
          </w:tcPr>
          <w:p>
            <w:pPr>
              <w:ind w:left="240"/>
              <w:spacing w:after="0"/>
              <w:rPr>
                <w:sz w:val="20"/>
                <w:szCs w:val="20"/>
                <w:color w:val="auto"/>
              </w:rPr>
            </w:pPr>
            <w:r>
              <w:rPr>
                <w:rFonts w:ascii="Arial" w:cs="Arial" w:eastAsia="Arial" w:hAnsi="Arial"/>
                <w:sz w:val="14"/>
                <w:szCs w:val="14"/>
                <w:b w:val="1"/>
                <w:bCs w:val="1"/>
                <w:color w:val="auto"/>
              </w:rPr>
              <w:t>Shares</w:t>
            </w:r>
          </w:p>
        </w:tc>
        <w:tc>
          <w:tcPr>
            <w:tcW w:w="88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16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48"/>
        </w:trPr>
        <w:tc>
          <w:tcPr>
            <w:tcW w:w="20" w:type="dxa"/>
            <w:vAlign w:val="bottom"/>
          </w:tcPr>
          <w:p>
            <w:pPr>
              <w:spacing w:after="0"/>
              <w:rPr>
                <w:sz w:val="4"/>
                <w:szCs w:val="4"/>
                <w:color w:val="auto"/>
              </w:rPr>
            </w:pPr>
          </w:p>
        </w:tc>
        <w:tc>
          <w:tcPr>
            <w:tcW w:w="3160" w:type="dxa"/>
            <w:vAlign w:val="bottom"/>
            <w:tcBorders>
              <w:bottom w:val="single" w:sz="8" w:color="2C2C2C"/>
            </w:tcBorders>
          </w:tcPr>
          <w:p>
            <w:pPr>
              <w:spacing w:after="0"/>
              <w:rPr>
                <w:sz w:val="4"/>
                <w:szCs w:val="4"/>
                <w:color w:val="auto"/>
              </w:rPr>
            </w:pPr>
          </w:p>
        </w:tc>
        <w:tc>
          <w:tcPr>
            <w:tcW w:w="1300" w:type="dxa"/>
            <w:vAlign w:val="bottom"/>
            <w:tcBorders>
              <w:bottom w:val="single" w:sz="8" w:color="2C2C2C"/>
            </w:tcBorders>
            <w:gridSpan w:val="2"/>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1880" w:type="dxa"/>
            <w:vAlign w:val="bottom"/>
            <w:tcBorders>
              <w:bottom w:val="single" w:sz="8" w:color="2C2C2C"/>
            </w:tcBorders>
          </w:tcPr>
          <w:p>
            <w:pPr>
              <w:spacing w:after="0"/>
              <w:rPr>
                <w:sz w:val="4"/>
                <w:szCs w:val="4"/>
                <w:color w:val="auto"/>
              </w:rPr>
            </w:pPr>
          </w:p>
        </w:tc>
        <w:tc>
          <w:tcPr>
            <w:tcW w:w="860" w:type="dxa"/>
            <w:vAlign w:val="bottom"/>
            <w:tcBorders>
              <w:bottom w:val="single" w:sz="8" w:color="2C2C2C"/>
            </w:tcBorders>
          </w:tcPr>
          <w:p>
            <w:pPr>
              <w:spacing w:after="0"/>
              <w:rPr>
                <w:sz w:val="4"/>
                <w:szCs w:val="4"/>
                <w:color w:val="auto"/>
              </w:rPr>
            </w:pPr>
          </w:p>
        </w:tc>
        <w:tc>
          <w:tcPr>
            <w:tcW w:w="880" w:type="dxa"/>
            <w:vAlign w:val="bottom"/>
            <w:tcBorders>
              <w:bottom w:val="single" w:sz="8" w:color="2C2C2C"/>
            </w:tcBorders>
          </w:tcPr>
          <w:p>
            <w:pPr>
              <w:spacing w:after="0"/>
              <w:rPr>
                <w:sz w:val="4"/>
                <w:szCs w:val="4"/>
                <w:color w:val="auto"/>
              </w:rPr>
            </w:pPr>
          </w:p>
        </w:tc>
        <w:tc>
          <w:tcPr>
            <w:tcW w:w="880" w:type="dxa"/>
            <w:vAlign w:val="bottom"/>
            <w:tcBorders>
              <w:bottom w:val="single" w:sz="8" w:color="2C2C2C"/>
            </w:tcBorders>
          </w:tcPr>
          <w:p>
            <w:pPr>
              <w:spacing w:after="0"/>
              <w:rPr>
                <w:sz w:val="4"/>
                <w:szCs w:val="4"/>
                <w:color w:val="auto"/>
              </w:rPr>
            </w:pPr>
          </w:p>
        </w:tc>
        <w:tc>
          <w:tcPr>
            <w:tcW w:w="162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68"/>
        </w:trPr>
        <w:tc>
          <w:tcPr>
            <w:tcW w:w="20" w:type="dxa"/>
            <w:vAlign w:val="bottom"/>
          </w:tcPr>
          <w:p>
            <w:pPr>
              <w:spacing w:after="0"/>
              <w:rPr>
                <w:sz w:val="23"/>
                <w:szCs w:val="23"/>
                <w:color w:val="auto"/>
              </w:rPr>
            </w:pPr>
          </w:p>
        </w:tc>
        <w:tc>
          <w:tcPr>
            <w:tcW w:w="3160" w:type="dxa"/>
            <w:vAlign w:val="bottom"/>
          </w:tcPr>
          <w:p>
            <w:pPr>
              <w:ind w:left="60"/>
              <w:spacing w:after="0"/>
              <w:rPr>
                <w:sz w:val="20"/>
                <w:szCs w:val="20"/>
                <w:color w:val="auto"/>
              </w:rPr>
            </w:pPr>
            <w:r>
              <w:rPr>
                <w:rFonts w:ascii="Arial" w:cs="Arial" w:eastAsia="Arial" w:hAnsi="Arial"/>
                <w:sz w:val="18"/>
                <w:szCs w:val="18"/>
                <w:color w:val="0000FF"/>
                <w:w w:val="90"/>
              </w:rPr>
              <w:t>Phantom Shares (Deferred Compensation)</w:t>
            </w:r>
          </w:p>
        </w:tc>
        <w:tc>
          <w:tcPr>
            <w:tcW w:w="1300" w:type="dxa"/>
            <w:vAlign w:val="bottom"/>
            <w:gridSpan w:val="2"/>
          </w:tcPr>
          <w:p>
            <w:pPr>
              <w:jc w:val="right"/>
              <w:ind w:right="309"/>
              <w:spacing w:after="0"/>
              <w:rPr>
                <w:sz w:val="20"/>
                <w:szCs w:val="20"/>
                <w:color w:val="auto"/>
              </w:rPr>
            </w:pPr>
            <w:r>
              <w:rPr>
                <w:rFonts w:ascii="Arial" w:cs="Arial" w:eastAsia="Arial" w:hAnsi="Arial"/>
                <w:sz w:val="11"/>
                <w:szCs w:val="11"/>
                <w:color w:val="008000"/>
              </w:rPr>
              <w:t>(1)</w:t>
            </w:r>
          </w:p>
        </w:tc>
        <w:tc>
          <w:tcPr>
            <w:tcW w:w="800" w:type="dxa"/>
            <w:vAlign w:val="bottom"/>
          </w:tcPr>
          <w:p>
            <w:pPr>
              <w:jc w:val="right"/>
              <w:ind w:right="276"/>
              <w:spacing w:after="0"/>
              <w:rPr>
                <w:sz w:val="20"/>
                <w:szCs w:val="20"/>
                <w:color w:val="auto"/>
              </w:rPr>
            </w:pPr>
            <w:r>
              <w:rPr>
                <w:rFonts w:ascii="Arial" w:cs="Arial" w:eastAsia="Arial" w:hAnsi="Arial"/>
                <w:sz w:val="11"/>
                <w:szCs w:val="11"/>
                <w:color w:val="008000"/>
              </w:rPr>
              <w:t>(1)</w:t>
            </w:r>
          </w:p>
        </w:tc>
        <w:tc>
          <w:tcPr>
            <w:tcW w:w="1880" w:type="dxa"/>
            <w:vAlign w:val="bottom"/>
          </w:tcPr>
          <w:p>
            <w:pPr>
              <w:ind w:left="440"/>
              <w:spacing w:after="0"/>
              <w:rPr>
                <w:sz w:val="20"/>
                <w:szCs w:val="20"/>
                <w:color w:val="auto"/>
              </w:rPr>
            </w:pPr>
            <w:r>
              <w:rPr>
                <w:rFonts w:ascii="Arial" w:cs="Arial" w:eastAsia="Arial" w:hAnsi="Arial"/>
                <w:sz w:val="18"/>
                <w:szCs w:val="18"/>
                <w:color w:val="0000FF"/>
              </w:rPr>
              <w:t>Common Shares</w:t>
            </w:r>
          </w:p>
        </w:tc>
        <w:tc>
          <w:tcPr>
            <w:tcW w:w="860" w:type="dxa"/>
            <w:vAlign w:val="bottom"/>
          </w:tcPr>
          <w:p>
            <w:pPr>
              <w:ind w:left="320"/>
              <w:spacing w:after="0"/>
              <w:rPr>
                <w:sz w:val="20"/>
                <w:szCs w:val="20"/>
                <w:color w:val="auto"/>
              </w:rPr>
            </w:pPr>
            <w:r>
              <w:rPr>
                <w:rFonts w:ascii="Arial" w:cs="Arial" w:eastAsia="Arial" w:hAnsi="Arial"/>
                <w:sz w:val="18"/>
                <w:szCs w:val="18"/>
                <w:color w:val="0000FF"/>
              </w:rPr>
              <w:t>6,239</w:t>
            </w:r>
          </w:p>
        </w:tc>
        <w:tc>
          <w:tcPr>
            <w:tcW w:w="880" w:type="dxa"/>
            <w:vAlign w:val="bottom"/>
          </w:tcPr>
          <w:p>
            <w:pPr>
              <w:ind w:left="380"/>
              <w:spacing w:after="0"/>
              <w:rPr>
                <w:sz w:val="20"/>
                <w:szCs w:val="20"/>
                <w:color w:val="auto"/>
              </w:rPr>
            </w:pPr>
            <w:r>
              <w:rPr>
                <w:rFonts w:ascii="Arial" w:cs="Arial" w:eastAsia="Arial" w:hAnsi="Arial"/>
                <w:sz w:val="11"/>
                <w:szCs w:val="11"/>
                <w:color w:val="008000"/>
              </w:rPr>
              <w:t>(2)</w:t>
            </w:r>
          </w:p>
        </w:tc>
        <w:tc>
          <w:tcPr>
            <w:tcW w:w="880" w:type="dxa"/>
            <w:vAlign w:val="bottom"/>
          </w:tcPr>
          <w:p>
            <w:pPr>
              <w:ind w:left="400"/>
              <w:spacing w:after="0"/>
              <w:rPr>
                <w:sz w:val="20"/>
                <w:szCs w:val="20"/>
                <w:color w:val="auto"/>
              </w:rPr>
            </w:pPr>
            <w:r>
              <w:rPr>
                <w:rFonts w:ascii="Arial" w:cs="Arial" w:eastAsia="Arial" w:hAnsi="Arial"/>
                <w:sz w:val="18"/>
                <w:szCs w:val="18"/>
                <w:color w:val="0000FF"/>
              </w:rPr>
              <w:t>D</w:t>
            </w:r>
          </w:p>
        </w:tc>
        <w:tc>
          <w:tcPr>
            <w:tcW w:w="162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63"/>
        </w:trPr>
        <w:tc>
          <w:tcPr>
            <w:tcW w:w="20" w:type="dxa"/>
            <w:vAlign w:val="bottom"/>
            <w:tcBorders>
              <w:bottom w:val="single" w:sz="8" w:color="2C2C2C"/>
            </w:tcBorders>
          </w:tcPr>
          <w:p>
            <w:pPr>
              <w:spacing w:after="0"/>
              <w:rPr>
                <w:sz w:val="5"/>
                <w:szCs w:val="5"/>
                <w:color w:val="auto"/>
              </w:rPr>
            </w:pPr>
          </w:p>
        </w:tc>
        <w:tc>
          <w:tcPr>
            <w:tcW w:w="3160" w:type="dxa"/>
            <w:vAlign w:val="bottom"/>
            <w:tcBorders>
              <w:bottom w:val="single" w:sz="8" w:color="2C2C2C"/>
            </w:tcBorders>
          </w:tcPr>
          <w:p>
            <w:pPr>
              <w:spacing w:after="0"/>
              <w:rPr>
                <w:sz w:val="5"/>
                <w:szCs w:val="5"/>
                <w:color w:val="auto"/>
              </w:rPr>
            </w:pPr>
          </w:p>
        </w:tc>
        <w:tc>
          <w:tcPr>
            <w:tcW w:w="400" w:type="dxa"/>
            <w:vAlign w:val="bottom"/>
            <w:tcBorders>
              <w:bottom w:val="single" w:sz="8" w:color="2C2C2C"/>
            </w:tcBorders>
          </w:tcPr>
          <w:p>
            <w:pPr>
              <w:spacing w:after="0"/>
              <w:rPr>
                <w:sz w:val="5"/>
                <w:szCs w:val="5"/>
                <w:color w:val="auto"/>
              </w:rPr>
            </w:pPr>
          </w:p>
        </w:tc>
        <w:tc>
          <w:tcPr>
            <w:tcW w:w="900" w:type="dxa"/>
            <w:vAlign w:val="bottom"/>
            <w:tcBorders>
              <w:bottom w:val="single" w:sz="8" w:color="2C2C2C"/>
            </w:tcBorders>
          </w:tcPr>
          <w:p>
            <w:pPr>
              <w:spacing w:after="0"/>
              <w:rPr>
                <w:sz w:val="5"/>
                <w:szCs w:val="5"/>
                <w:color w:val="auto"/>
              </w:rPr>
            </w:pPr>
          </w:p>
        </w:tc>
        <w:tc>
          <w:tcPr>
            <w:tcW w:w="800" w:type="dxa"/>
            <w:vAlign w:val="bottom"/>
            <w:tcBorders>
              <w:bottom w:val="single" w:sz="8" w:color="2C2C2C"/>
            </w:tcBorders>
          </w:tcPr>
          <w:p>
            <w:pPr>
              <w:spacing w:after="0"/>
              <w:rPr>
                <w:sz w:val="5"/>
                <w:szCs w:val="5"/>
                <w:color w:val="auto"/>
              </w:rPr>
            </w:pPr>
          </w:p>
        </w:tc>
        <w:tc>
          <w:tcPr>
            <w:tcW w:w="1880" w:type="dxa"/>
            <w:vAlign w:val="bottom"/>
            <w:tcBorders>
              <w:bottom w:val="single" w:sz="8" w:color="2C2C2C"/>
            </w:tcBorders>
          </w:tcPr>
          <w:p>
            <w:pPr>
              <w:spacing w:after="0"/>
              <w:rPr>
                <w:sz w:val="5"/>
                <w:szCs w:val="5"/>
                <w:color w:val="auto"/>
              </w:rPr>
            </w:pPr>
          </w:p>
        </w:tc>
        <w:tc>
          <w:tcPr>
            <w:tcW w:w="860" w:type="dxa"/>
            <w:vAlign w:val="bottom"/>
            <w:tcBorders>
              <w:bottom w:val="single" w:sz="8" w:color="2C2C2C"/>
            </w:tcBorders>
          </w:tcPr>
          <w:p>
            <w:pPr>
              <w:spacing w:after="0"/>
              <w:rPr>
                <w:sz w:val="5"/>
                <w:szCs w:val="5"/>
                <w:color w:val="auto"/>
              </w:rPr>
            </w:pPr>
          </w:p>
        </w:tc>
        <w:tc>
          <w:tcPr>
            <w:tcW w:w="880" w:type="dxa"/>
            <w:vAlign w:val="bottom"/>
            <w:tcBorders>
              <w:bottom w:val="single" w:sz="8" w:color="2C2C2C"/>
            </w:tcBorders>
          </w:tcPr>
          <w:p>
            <w:pPr>
              <w:spacing w:after="0"/>
              <w:rPr>
                <w:sz w:val="5"/>
                <w:szCs w:val="5"/>
                <w:color w:val="auto"/>
              </w:rPr>
            </w:pPr>
          </w:p>
        </w:tc>
        <w:tc>
          <w:tcPr>
            <w:tcW w:w="880" w:type="dxa"/>
            <w:vAlign w:val="bottom"/>
            <w:tcBorders>
              <w:bottom w:val="single" w:sz="8" w:color="2C2C2C"/>
            </w:tcBorders>
          </w:tcPr>
          <w:p>
            <w:pPr>
              <w:spacing w:after="0"/>
              <w:rPr>
                <w:sz w:val="5"/>
                <w:szCs w:val="5"/>
                <w:color w:val="auto"/>
              </w:rPr>
            </w:pPr>
          </w:p>
        </w:tc>
        <w:tc>
          <w:tcPr>
            <w:tcW w:w="1620" w:type="dxa"/>
            <w:vAlign w:val="bottom"/>
            <w:tcBorders>
              <w:bottom w:val="single" w:sz="8" w:color="2C2C2C"/>
            </w:tcBorders>
          </w:tcPr>
          <w:p>
            <w:pPr>
              <w:spacing w:after="0"/>
              <w:rPr>
                <w:sz w:val="5"/>
                <w:szCs w:val="5"/>
                <w:color w:val="auto"/>
              </w:rPr>
            </w:pPr>
          </w:p>
        </w:tc>
        <w:tc>
          <w:tcPr>
            <w:tcW w:w="20" w:type="dxa"/>
            <w:vAlign w:val="bottom"/>
            <w:tcBorders>
              <w:bottom w:val="single" w:sz="8" w:color="2C2C2C"/>
            </w:tcBorders>
          </w:tcPr>
          <w:p>
            <w:pPr>
              <w:spacing w:after="0"/>
              <w:rPr>
                <w:sz w:val="5"/>
                <w:szCs w:val="5"/>
                <w:color w:val="auto"/>
              </w:rPr>
            </w:pP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3160" w:type="dxa"/>
            <w:vAlign w:val="bottom"/>
          </w:tcPr>
          <w:p>
            <w:pPr>
              <w:ind w:left="20"/>
              <w:spacing w:after="0"/>
              <w:rPr>
                <w:sz w:val="20"/>
                <w:szCs w:val="20"/>
                <w:color w:val="auto"/>
              </w:rPr>
            </w:pPr>
            <w:r>
              <w:rPr>
                <w:rFonts w:ascii="Arial" w:cs="Arial" w:eastAsia="Arial" w:hAnsi="Arial"/>
                <w:sz w:val="14"/>
                <w:szCs w:val="14"/>
                <w:b w:val="1"/>
                <w:bCs w:val="1"/>
                <w:color w:val="auto"/>
              </w:rPr>
              <w:t>Explanation of Responses:</w:t>
            </w:r>
          </w:p>
        </w:tc>
        <w:tc>
          <w:tcPr>
            <w:tcW w:w="40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88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6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bl>
    <w:p>
      <w:pPr>
        <w:spacing w:after="0" w:line="30" w:lineRule="exact"/>
        <w:rPr>
          <w:sz w:val="24"/>
          <w:szCs w:val="24"/>
          <w:color w:val="auto"/>
        </w:rPr>
      </w:pPr>
    </w:p>
    <w:p>
      <w:pPr>
        <w:ind w:left="40" w:right="280" w:firstLine="9"/>
        <w:spacing w:after="0" w:line="239" w:lineRule="auto"/>
        <w:tabs>
          <w:tab w:leader="none" w:pos="175" w:val="left"/>
        </w:tabs>
        <w:numPr>
          <w:ilvl w:val="0"/>
          <w:numId w:val="4"/>
        </w:numPr>
        <w:rPr>
          <w:rFonts w:ascii="Arial" w:cs="Arial" w:eastAsia="Arial" w:hAnsi="Arial"/>
          <w:sz w:val="14"/>
          <w:szCs w:val="14"/>
          <w:color w:val="008000"/>
        </w:rPr>
      </w:pPr>
      <w:r>
        <w:rPr>
          <w:rFonts w:ascii="Arial" w:cs="Arial" w:eastAsia="Arial" w:hAnsi="Arial"/>
          <w:sz w:val="14"/>
          <w:szCs w:val="14"/>
          <w:color w:val="008000"/>
        </w:rPr>
        <w:t>The Phantom Shares are payable, as a result of the Reporting Person's previous separation of employment from WTM, in cash, in five equal installments that commenced in 2005. Final payment is due in 2009.</w:t>
      </w:r>
    </w:p>
    <w:p>
      <w:pPr>
        <w:spacing w:after="0" w:line="30" w:lineRule="exact"/>
        <w:rPr>
          <w:rFonts w:ascii="Arial" w:cs="Arial" w:eastAsia="Arial" w:hAnsi="Arial"/>
          <w:sz w:val="14"/>
          <w:szCs w:val="14"/>
          <w:color w:val="008000"/>
        </w:rPr>
      </w:pPr>
    </w:p>
    <w:p>
      <w:pPr>
        <w:ind w:left="180" w:hanging="131"/>
        <w:spacing w:after="0"/>
        <w:tabs>
          <w:tab w:leader="none" w:pos="180" w:val="left"/>
        </w:tabs>
        <w:numPr>
          <w:ilvl w:val="0"/>
          <w:numId w:val="4"/>
        </w:numPr>
        <w:rPr>
          <w:rFonts w:ascii="Arial" w:cs="Arial" w:eastAsia="Arial" w:hAnsi="Arial"/>
          <w:sz w:val="14"/>
          <w:szCs w:val="14"/>
          <w:color w:val="008000"/>
        </w:rPr>
      </w:pPr>
      <w:r>
        <w:rPr>
          <w:rFonts w:ascii="Arial" w:cs="Arial" w:eastAsia="Arial" w:hAnsi="Arial"/>
          <w:sz w:val="14"/>
          <w:szCs w:val="14"/>
          <w:color w:val="008000"/>
        </w:rPr>
        <w:t>Phantom Shares are convertible into Common Shares on a 1 for 1 basis.</w:t>
      </w:r>
    </w:p>
    <w:p>
      <w:pPr>
        <w:spacing w:after="0" w:line="34" w:lineRule="exact"/>
        <w:rPr>
          <w:sz w:val="24"/>
          <w:szCs w:val="24"/>
          <w:color w:val="auto"/>
        </w:rPr>
      </w:pPr>
    </w:p>
    <w:p>
      <w:pPr>
        <w:ind w:left="40"/>
        <w:spacing w:after="0"/>
        <w:rPr>
          <w:sz w:val="20"/>
          <w:szCs w:val="20"/>
          <w:color w:val="auto"/>
        </w:rPr>
      </w:pPr>
      <w:r>
        <w:rPr>
          <w:rFonts w:ascii="Arial" w:cs="Arial" w:eastAsia="Arial" w:hAnsi="Arial"/>
          <w:sz w:val="18"/>
          <w:szCs w:val="18"/>
          <w:b w:val="1"/>
          <w:bCs w:val="1"/>
          <w:color w:val="auto"/>
        </w:rPr>
        <w:t>Remarks:</w:t>
      </w:r>
    </w:p>
    <w:p>
      <w:pPr>
        <w:spacing w:after="0" w:line="98" w:lineRule="exact"/>
        <w:rPr>
          <w:sz w:val="24"/>
          <w:szCs w:val="24"/>
          <w:color w:val="auto"/>
        </w:rPr>
      </w:pPr>
    </w:p>
    <w:tbl>
      <w:tblPr>
        <w:tblLayout w:type="fixed"/>
        <w:tblInd w:w="6860" w:type="dxa"/>
        <w:tblCellMar>
          <w:top w:w="0" w:type="dxa"/>
          <w:left w:w="0" w:type="dxa"/>
          <w:bottom w:w="0" w:type="dxa"/>
          <w:right w:w="0" w:type="dxa"/>
        </w:tblCellMar>
      </w:tblPr>
      <w:tr>
        <w:trPr>
          <w:trHeight w:val="227"/>
        </w:trPr>
        <w:tc>
          <w:tcPr>
            <w:tcW w:w="2120" w:type="dxa"/>
            <w:vAlign w:val="bottom"/>
            <w:tcBorders>
              <w:bottom w:val="single" w:sz="8" w:color="auto"/>
            </w:tcBorders>
            <w:gridSpan w:val="2"/>
          </w:tcPr>
          <w:p>
            <w:pPr>
              <w:spacing w:after="0"/>
              <w:rPr>
                <w:sz w:val="20"/>
                <w:szCs w:val="20"/>
                <w:color w:val="auto"/>
              </w:rPr>
            </w:pPr>
            <w:r>
              <w:rPr>
                <w:rFonts w:ascii="Arial" w:cs="Arial" w:eastAsia="Arial" w:hAnsi="Arial"/>
                <w:sz w:val="18"/>
                <w:szCs w:val="18"/>
                <w:color w:val="0000FF"/>
                <w:w w:val="88"/>
              </w:rPr>
              <w:t>Dennis Beaulieu, by Power of</w:t>
            </w:r>
          </w:p>
        </w:tc>
        <w:tc>
          <w:tcPr>
            <w:tcW w:w="80" w:type="dxa"/>
            <w:vAlign w:val="bottom"/>
          </w:tcPr>
          <w:p>
            <w:pPr>
              <w:spacing w:after="0"/>
              <w:rPr>
                <w:sz w:val="19"/>
                <w:szCs w:val="19"/>
                <w:color w:val="auto"/>
              </w:rPr>
            </w:pPr>
          </w:p>
        </w:tc>
        <w:tc>
          <w:tcPr>
            <w:tcW w:w="880" w:type="dxa"/>
            <w:vAlign w:val="bottom"/>
            <w:gridSpan w:val="2"/>
            <w:vMerge w:val="restart"/>
          </w:tcPr>
          <w:p>
            <w:pPr>
              <w:ind w:left="100"/>
              <w:spacing w:after="0"/>
              <w:rPr>
                <w:sz w:val="20"/>
                <w:szCs w:val="20"/>
                <w:color w:val="auto"/>
              </w:rPr>
            </w:pPr>
            <w:r>
              <w:rPr>
                <w:rFonts w:ascii="Arial" w:cs="Arial" w:eastAsia="Arial" w:hAnsi="Arial"/>
                <w:sz w:val="18"/>
                <w:szCs w:val="18"/>
                <w:color w:val="0000FF"/>
                <w:w w:val="84"/>
              </w:rPr>
              <w:t>12/11/2006</w:t>
            </w:r>
          </w:p>
        </w:tc>
        <w:tc>
          <w:tcPr>
            <w:tcW w:w="0" w:type="dxa"/>
            <w:vAlign w:val="bottom"/>
          </w:tcPr>
          <w:p>
            <w:pPr>
              <w:spacing w:after="0"/>
              <w:rPr>
                <w:sz w:val="1"/>
                <w:szCs w:val="1"/>
                <w:color w:val="auto"/>
              </w:rPr>
            </w:pPr>
          </w:p>
        </w:tc>
      </w:tr>
      <w:tr>
        <w:trPr>
          <w:trHeight w:val="88"/>
        </w:trPr>
        <w:tc>
          <w:tcPr>
            <w:tcW w:w="640" w:type="dxa"/>
            <w:vAlign w:val="bottom"/>
            <w:vMerge w:val="restart"/>
          </w:tcPr>
          <w:p>
            <w:pPr>
              <w:spacing w:after="0" w:line="196" w:lineRule="exact"/>
              <w:rPr>
                <w:sz w:val="20"/>
                <w:szCs w:val="20"/>
                <w:color w:val="auto"/>
              </w:rPr>
            </w:pPr>
            <w:r>
              <w:rPr>
                <w:rFonts w:ascii="Arial" w:cs="Arial" w:eastAsia="Arial" w:hAnsi="Arial"/>
                <w:sz w:val="18"/>
                <w:szCs w:val="18"/>
                <w:color w:val="0000FF"/>
                <w:w w:val="92"/>
              </w:rPr>
              <w:t>Attorney</w:t>
            </w:r>
          </w:p>
        </w:tc>
        <w:tc>
          <w:tcPr>
            <w:tcW w:w="1560" w:type="dxa"/>
            <w:vAlign w:val="bottom"/>
            <w:gridSpan w:val="2"/>
            <w:vMerge w:val="restart"/>
          </w:tcPr>
          <w:p>
            <w:pPr>
              <w:spacing w:after="0"/>
              <w:rPr>
                <w:sz w:val="7"/>
                <w:szCs w:val="7"/>
                <w:color w:val="auto"/>
              </w:rPr>
            </w:pPr>
          </w:p>
        </w:tc>
        <w:tc>
          <w:tcPr>
            <w:tcW w:w="880" w:type="dxa"/>
            <w:vAlign w:val="bottom"/>
            <w:gridSpan w:val="2"/>
            <w:vMerge w:val="continue"/>
          </w:tcPr>
          <w:p>
            <w:pPr>
              <w:spacing w:after="0"/>
              <w:rPr>
                <w:sz w:val="7"/>
                <w:szCs w:val="7"/>
                <w:color w:val="auto"/>
              </w:rPr>
            </w:pPr>
          </w:p>
        </w:tc>
        <w:tc>
          <w:tcPr>
            <w:tcW w:w="0" w:type="dxa"/>
            <w:vAlign w:val="bottom"/>
          </w:tcPr>
          <w:p>
            <w:pPr>
              <w:spacing w:after="0"/>
              <w:rPr>
                <w:sz w:val="1"/>
                <w:szCs w:val="1"/>
                <w:color w:val="auto"/>
              </w:rPr>
            </w:pPr>
          </w:p>
        </w:tc>
      </w:tr>
      <w:tr>
        <w:trPr>
          <w:trHeight w:val="93"/>
        </w:trPr>
        <w:tc>
          <w:tcPr>
            <w:tcW w:w="640" w:type="dxa"/>
            <w:vAlign w:val="bottom"/>
            <w:tcBorders>
              <w:bottom w:val="single" w:sz="8" w:color="auto"/>
            </w:tcBorders>
            <w:vMerge w:val="continue"/>
          </w:tcPr>
          <w:p>
            <w:pPr>
              <w:spacing w:after="0"/>
              <w:rPr>
                <w:sz w:val="7"/>
                <w:szCs w:val="7"/>
                <w:color w:val="auto"/>
              </w:rPr>
            </w:pPr>
          </w:p>
        </w:tc>
        <w:tc>
          <w:tcPr>
            <w:tcW w:w="1560" w:type="dxa"/>
            <w:vAlign w:val="bottom"/>
            <w:gridSpan w:val="2"/>
            <w:vMerge w:val="continue"/>
          </w:tcPr>
          <w:p>
            <w:pPr>
              <w:spacing w:after="0"/>
              <w:rPr>
                <w:sz w:val="7"/>
                <w:szCs w:val="7"/>
                <w:color w:val="auto"/>
              </w:rPr>
            </w:pPr>
          </w:p>
        </w:tc>
        <w:tc>
          <w:tcPr>
            <w:tcW w:w="100" w:type="dxa"/>
            <w:vAlign w:val="bottom"/>
          </w:tcPr>
          <w:p>
            <w:pPr>
              <w:spacing w:after="0"/>
              <w:rPr>
                <w:sz w:val="7"/>
                <w:szCs w:val="7"/>
                <w:color w:val="auto"/>
              </w:rPr>
            </w:pPr>
          </w:p>
        </w:tc>
        <w:tc>
          <w:tcPr>
            <w:tcW w:w="780" w:type="dxa"/>
            <w:vAlign w:val="bottom"/>
            <w:tcBorders>
              <w:top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236"/>
        </w:trPr>
        <w:tc>
          <w:tcPr>
            <w:tcW w:w="2200" w:type="dxa"/>
            <w:vAlign w:val="bottom"/>
            <w:gridSpan w:val="3"/>
          </w:tcPr>
          <w:p>
            <w:pPr>
              <w:spacing w:after="0"/>
              <w:rPr>
                <w:sz w:val="20"/>
                <w:szCs w:val="20"/>
                <w:color w:val="auto"/>
              </w:rPr>
            </w:pPr>
            <w:r>
              <w:rPr>
                <w:rFonts w:ascii="Arial" w:cs="Arial" w:eastAsia="Arial" w:hAnsi="Arial"/>
                <w:sz w:val="14"/>
                <w:szCs w:val="14"/>
                <w:color w:val="auto"/>
              </w:rPr>
              <w:t>** Signature of Reporting Person</w:t>
            </w:r>
          </w:p>
        </w:tc>
        <w:tc>
          <w:tcPr>
            <w:tcW w:w="880" w:type="dxa"/>
            <w:vAlign w:val="bottom"/>
            <w:gridSpan w:val="2"/>
          </w:tcPr>
          <w:p>
            <w:pPr>
              <w:ind w:left="100"/>
              <w:spacing w:after="0"/>
              <w:rPr>
                <w:sz w:val="20"/>
                <w:szCs w:val="20"/>
                <w:color w:val="auto"/>
              </w:rPr>
            </w:pPr>
            <w:r>
              <w:rPr>
                <w:rFonts w:ascii="Arial" w:cs="Arial" w:eastAsia="Arial" w:hAnsi="Arial"/>
                <w:sz w:val="14"/>
                <w:szCs w:val="14"/>
                <w:color w:val="auto"/>
              </w:rPr>
              <w:t>Date</w:t>
            </w:r>
          </w:p>
        </w:tc>
        <w:tc>
          <w:tcPr>
            <w:tcW w:w="0" w:type="dxa"/>
            <w:vAlign w:val="bottom"/>
          </w:tcPr>
          <w:p>
            <w:pPr>
              <w:spacing w:after="0"/>
              <w:rPr>
                <w:sz w:val="1"/>
                <w:szCs w:val="1"/>
                <w:color w:val="auto"/>
              </w:rPr>
            </w:pPr>
          </w:p>
        </w:tc>
      </w:tr>
    </w:tbl>
    <w:p>
      <w:pPr>
        <w:spacing w:after="0" w:line="40" w:lineRule="exact"/>
        <w:rPr>
          <w:sz w:val="24"/>
          <w:szCs w:val="24"/>
          <w:color w:val="auto"/>
        </w:rPr>
      </w:pPr>
    </w:p>
    <w:p>
      <w:pPr>
        <w:ind w:left="40"/>
        <w:spacing w:after="0"/>
        <w:rPr>
          <w:sz w:val="20"/>
          <w:szCs w:val="20"/>
          <w:color w:val="auto"/>
        </w:rPr>
      </w:pPr>
      <w:r>
        <w:rPr>
          <w:rFonts w:ascii="Arial" w:cs="Arial" w:eastAsia="Arial" w:hAnsi="Arial"/>
          <w:sz w:val="14"/>
          <w:szCs w:val="14"/>
          <w:color w:val="auto"/>
        </w:rPr>
        <w:t>Reminder: Report on a separate line for each class of securities beneficially owned directly or indirectly.</w:t>
      </w:r>
    </w:p>
    <w:p>
      <w:pPr>
        <w:spacing w:after="0" w:line="28" w:lineRule="exact"/>
        <w:rPr>
          <w:sz w:val="24"/>
          <w:szCs w:val="24"/>
          <w:color w:val="auto"/>
        </w:rPr>
      </w:pPr>
    </w:p>
    <w:p>
      <w:pPr>
        <w:ind w:left="40"/>
        <w:spacing w:after="0"/>
        <w:rPr>
          <w:sz w:val="20"/>
          <w:szCs w:val="20"/>
          <w:color w:val="auto"/>
        </w:rPr>
      </w:pPr>
      <w:r>
        <w:rPr>
          <w:rFonts w:ascii="Arial" w:cs="Arial" w:eastAsia="Arial" w:hAnsi="Arial"/>
          <w:sz w:val="14"/>
          <w:szCs w:val="14"/>
          <w:color w:val="auto"/>
        </w:rPr>
        <w:t xml:space="preserve">* If the form is filed by more than one reporting person, </w:t>
      </w:r>
      <w:r>
        <w:rPr>
          <w:rFonts w:ascii="Arial" w:cs="Arial" w:eastAsia="Arial" w:hAnsi="Arial"/>
          <w:sz w:val="14"/>
          <w:szCs w:val="14"/>
          <w:i w:val="1"/>
          <w:iCs w:val="1"/>
          <w:color w:val="auto"/>
        </w:rPr>
        <w:t>see</w:t>
      </w:r>
      <w:r>
        <w:rPr>
          <w:rFonts w:ascii="Arial" w:cs="Arial" w:eastAsia="Arial" w:hAnsi="Arial"/>
          <w:sz w:val="14"/>
          <w:szCs w:val="14"/>
          <w:color w:val="auto"/>
        </w:rPr>
        <w:t xml:space="preserve"> Instruction 5 (b)(v).</w:t>
      </w:r>
    </w:p>
    <w:p>
      <w:pPr>
        <w:spacing w:after="0" w:line="42" w:lineRule="exact"/>
        <w:rPr>
          <w:sz w:val="24"/>
          <w:szCs w:val="24"/>
          <w:color w:val="auto"/>
        </w:rPr>
      </w:pPr>
    </w:p>
    <w:p>
      <w:pPr>
        <w:jc w:val="both"/>
        <w:ind w:left="40" w:right="3580" w:firstLine="9"/>
        <w:spacing w:after="0" w:line="350" w:lineRule="auto"/>
        <w:tabs>
          <w:tab w:leader="none" w:pos="183" w:val="left"/>
        </w:tabs>
        <w:numPr>
          <w:ilvl w:val="0"/>
          <w:numId w:val="5"/>
        </w:numPr>
        <w:rPr>
          <w:rFonts w:ascii="Arial" w:cs="Arial" w:eastAsia="Arial" w:hAnsi="Arial"/>
          <w:sz w:val="12"/>
          <w:szCs w:val="12"/>
          <w:color w:val="auto"/>
        </w:rPr>
      </w:pPr>
      <w:r>
        <w:rPr>
          <w:rFonts w:ascii="Arial" w:cs="Arial" w:eastAsia="Arial" w:hAnsi="Arial"/>
          <w:sz w:val="12"/>
          <w:szCs w:val="12"/>
          <w:color w:val="auto"/>
        </w:rPr>
        <w:t xml:space="preserve">Intentional misstatements or omissions of facts constitute Federal Criminal Violations </w:t>
      </w:r>
      <w:r>
        <w:rPr>
          <w:rFonts w:ascii="Arial" w:cs="Arial" w:eastAsia="Arial" w:hAnsi="Arial"/>
          <w:sz w:val="12"/>
          <w:szCs w:val="12"/>
          <w:i w:val="1"/>
          <w:iCs w:val="1"/>
          <w:color w:val="auto"/>
        </w:rPr>
        <w:t>See</w:t>
      </w:r>
      <w:r>
        <w:rPr>
          <w:rFonts w:ascii="Arial" w:cs="Arial" w:eastAsia="Arial" w:hAnsi="Arial"/>
          <w:sz w:val="12"/>
          <w:szCs w:val="12"/>
          <w:color w:val="auto"/>
        </w:rPr>
        <w:t xml:space="preserve"> 18 U.S.C. 1001 and 15 U.S.C. 78ff(a). Note: File three copies of this Form, one of which must be manually signed. If space is insufficient,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6 for procedure.</w:t>
      </w:r>
    </w:p>
    <w:p>
      <w:pPr>
        <w:ind w:left="40"/>
        <w:spacing w:after="0"/>
        <w:rPr>
          <w:rFonts w:ascii="Arial" w:cs="Arial" w:eastAsia="Arial" w:hAnsi="Arial"/>
          <w:sz w:val="12"/>
          <w:szCs w:val="12"/>
          <w:color w:val="auto"/>
        </w:rPr>
      </w:pPr>
      <w:r>
        <w:rPr>
          <w:rFonts w:ascii="Arial" w:cs="Arial" w:eastAsia="Arial" w:hAnsi="Arial"/>
          <w:sz w:val="14"/>
          <w:szCs w:val="14"/>
          <w:b w:val="1"/>
          <w:bCs w:val="1"/>
          <w:color w:val="auto"/>
        </w:rPr>
        <w:t>Persons who respond to the collection of information contained in this form are not required to respond unless the form displays a currently valid OMB Number.</w:t>
      </w:r>
    </w:p>
    <w:p>
      <w:pPr>
        <w:sectPr>
          <w:pgSz w:w="11900" w:h="16838" w:orient="portrait"/>
          <w:cols w:equalWidth="0" w:num="1">
            <w:col w:w="11420"/>
          </w:cols>
          <w:pgMar w:left="240" w:top="226" w:right="239" w:bottom="1440" w:gutter="0" w:footer="0" w:header="0"/>
          <w:type w:val="continuous"/>
        </w:sectPr>
      </w:pPr>
    </w:p>
    <w:bookmarkStart w:id="1" w:name="page2"/>
    <w:bookmarkEnd w:id="1"/>
    <w:p>
      <w:pPr>
        <w:ind w:right="3259"/>
        <w:spacing w:after="0" w:line="237" w:lineRule="auto"/>
        <w:rPr>
          <w:sz w:val="20"/>
          <w:szCs w:val="20"/>
          <w:color w:val="auto"/>
        </w:rPr>
      </w:pPr>
      <w:r>
        <w:rPr>
          <w:rFonts w:ascii="Courier New" w:cs="Courier New" w:eastAsia="Courier New" w:hAnsi="Courier New"/>
          <w:sz w:val="18"/>
          <w:szCs w:val="18"/>
          <w:color w:val="auto"/>
        </w:rPr>
        <w:t>Know all by these presents, that the undersigned hereby constitutes and appoints each of Robert L. Seelig, General Counsel, and Dennis P. Beaulieu, Secretary, of White Mountains Insurance Group, Ltd., and Jason R. Lichtenstein, Vice President and Assistant General Counsel of White Mountains Capital, Inc., signing singly, the undersigned's true and lawful attorney-in-fact to:</w:t>
      </w:r>
    </w:p>
    <w:p>
      <w:pPr>
        <w:spacing w:after="0" w:line="9" w:lineRule="exact"/>
        <w:rPr>
          <w:sz w:val="20"/>
          <w:szCs w:val="20"/>
          <w:color w:val="auto"/>
        </w:rPr>
      </w:pPr>
    </w:p>
    <w:p>
      <w:pPr>
        <w:ind w:right="3779" w:firstLine="8"/>
        <w:spacing w:after="0" w:line="237" w:lineRule="auto"/>
        <w:tabs>
          <w:tab w:leader="none" w:pos="421" w:val="left"/>
        </w:tabs>
        <w:numPr>
          <w:ilvl w:val="0"/>
          <w:numId w:val="6"/>
        </w:numPr>
        <w:rPr>
          <w:rFonts w:ascii="Courier New" w:cs="Courier New" w:eastAsia="Courier New" w:hAnsi="Courier New"/>
          <w:sz w:val="18"/>
          <w:szCs w:val="18"/>
          <w:color w:val="auto"/>
        </w:rPr>
      </w:pPr>
      <w:r>
        <w:rPr>
          <w:rFonts w:ascii="Courier New" w:cs="Courier New" w:eastAsia="Courier New" w:hAnsi="Courier New"/>
          <w:sz w:val="18"/>
          <w:szCs w:val="18"/>
          <w:color w:val="auto"/>
        </w:rPr>
        <w:t>execute for and on behalf of the undersigned, in the undersigned's capacity as an officer and/or director of White Mountains Insurance Group, Ltd. (the "Company"), Forms 3, 4, and 5 in accordance with Section 16(a) of the Securities Exchange Act of 1934 and the rules thereunder;</w:t>
      </w:r>
    </w:p>
    <w:p>
      <w:pPr>
        <w:spacing w:after="0" w:line="6" w:lineRule="exact"/>
        <w:rPr>
          <w:rFonts w:ascii="Courier New" w:cs="Courier New" w:eastAsia="Courier New" w:hAnsi="Courier New"/>
          <w:sz w:val="18"/>
          <w:szCs w:val="18"/>
          <w:color w:val="auto"/>
        </w:rPr>
      </w:pPr>
    </w:p>
    <w:p>
      <w:pPr>
        <w:ind w:right="3679" w:firstLine="8"/>
        <w:spacing w:after="0" w:line="237" w:lineRule="auto"/>
        <w:tabs>
          <w:tab w:leader="none" w:pos="421" w:val="left"/>
        </w:tabs>
        <w:numPr>
          <w:ilvl w:val="0"/>
          <w:numId w:val="6"/>
        </w:numPr>
        <w:rPr>
          <w:rFonts w:ascii="Courier New" w:cs="Courier New" w:eastAsia="Courier New" w:hAnsi="Courier New"/>
          <w:sz w:val="18"/>
          <w:szCs w:val="18"/>
          <w:color w:val="auto"/>
        </w:rPr>
      </w:pPr>
      <w:r>
        <w:rPr>
          <w:rFonts w:ascii="Courier New" w:cs="Courier New" w:eastAsia="Courier New" w:hAnsi="Courier New"/>
          <w:sz w:val="18"/>
          <w:szCs w:val="18"/>
          <w:color w:val="auto"/>
        </w:rPr>
        <w:t>do and perform any and all acts for and on behalf of the undersigned which may be necessary or desirable to complete and execute any such Form 3, 4, or 5, complete and execute any amendment or amendments thereto, and timely file such form with the United States Securities and Exchange Commission and any stock exchange or similar authority; and</w:t>
      </w:r>
    </w:p>
    <w:p>
      <w:pPr>
        <w:spacing w:after="0" w:line="2" w:lineRule="exact"/>
        <w:rPr>
          <w:rFonts w:ascii="Courier New" w:cs="Courier New" w:eastAsia="Courier New" w:hAnsi="Courier New"/>
          <w:sz w:val="18"/>
          <w:szCs w:val="18"/>
          <w:color w:val="auto"/>
        </w:rPr>
      </w:pPr>
    </w:p>
    <w:p>
      <w:pPr>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(3)take any other action of any type whatsoever in connection</w:t>
      </w:r>
    </w:p>
    <w:p>
      <w:pPr>
        <w:spacing w:after="0" w:line="4" w:lineRule="exact"/>
        <w:rPr>
          <w:rFonts w:ascii="Courier New" w:cs="Courier New" w:eastAsia="Courier New" w:hAnsi="Courier New"/>
          <w:sz w:val="18"/>
          <w:szCs w:val="18"/>
          <w:color w:val="auto"/>
        </w:rPr>
      </w:pPr>
    </w:p>
    <w:p>
      <w:pPr>
        <w:ind w:right="3259"/>
        <w:spacing w:after="0" w:line="237"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with the foregoing which, in the opinion of such attorney-in-fact, may be of benefit to, in the best interest of, or legally required by, the undersigned, it being understood that the documents executed by such attorney-in-fact on behalf of the undersigned pursuant to this Power of Attorney shall be in</w:t>
      </w:r>
    </w:p>
    <w:p>
      <w:pPr>
        <w:spacing w:after="0" w:line="6" w:lineRule="exact"/>
        <w:rPr>
          <w:rFonts w:ascii="Courier New" w:cs="Courier New" w:eastAsia="Courier New" w:hAnsi="Courier New"/>
          <w:sz w:val="18"/>
          <w:szCs w:val="18"/>
          <w:color w:val="auto"/>
        </w:rPr>
      </w:pPr>
    </w:p>
    <w:p>
      <w:pPr>
        <w:ind w:right="3159"/>
        <w:spacing w:after="0" w:line="268" w:lineRule="auto"/>
        <w:rPr>
          <w:rFonts w:ascii="Courier New" w:cs="Courier New" w:eastAsia="Courier New" w:hAnsi="Courier New"/>
          <w:sz w:val="18"/>
          <w:szCs w:val="18"/>
          <w:color w:val="auto"/>
        </w:rPr>
      </w:pPr>
      <w:r>
        <w:rPr>
          <w:rFonts w:ascii="Courier New" w:cs="Courier New" w:eastAsia="Courier New" w:hAnsi="Courier New"/>
          <w:sz w:val="16"/>
          <w:szCs w:val="16"/>
          <w:color w:val="auto"/>
        </w:rPr>
        <w:t>such form and shall contain such terms and conditions as such attorney-in-fact may approve in such attorney-in-fact's discretion. The undersigned hereby grants to each such attorney-in-fact full power and authority to do and perform any and every act and thing whatsoever requisite, necessary, or proper to be done in the exercise of any of the rights and powers herein granted, as</w:t>
      </w:r>
    </w:p>
    <w:p>
      <w:pPr>
        <w:spacing w:after="0" w:line="1" w:lineRule="exact"/>
        <w:rPr>
          <w:rFonts w:ascii="Courier New" w:cs="Courier New" w:eastAsia="Courier New" w:hAnsi="Courier New"/>
          <w:sz w:val="18"/>
          <w:szCs w:val="18"/>
          <w:color w:val="auto"/>
        </w:rPr>
      </w:pPr>
    </w:p>
    <w:p>
      <w:pPr>
        <w:ind w:right="3259"/>
        <w:spacing w:after="0" w:line="270" w:lineRule="auto"/>
        <w:rPr>
          <w:rFonts w:ascii="Courier New" w:cs="Courier New" w:eastAsia="Courier New" w:hAnsi="Courier New"/>
          <w:sz w:val="18"/>
          <w:szCs w:val="18"/>
          <w:color w:val="auto"/>
        </w:rPr>
      </w:pPr>
      <w:r>
        <w:rPr>
          <w:rFonts w:ascii="Courier New" w:cs="Courier New" w:eastAsia="Courier New" w:hAnsi="Courier New"/>
          <w:sz w:val="16"/>
          <w:szCs w:val="16"/>
          <w:color w:val="auto"/>
        </w:rPr>
        <w:t>fully to all intents and purposes as the undersigned might or could do if personally present, with full power of substitution or revocation, hereby ratifying and confirming all that such attorney-in-fact, or such attorney-in-fact's substitute or substitutes, shall lawfully do or cause to be done by virtue of this power of attorney and the rights and powers herein granted. The undersigned acknowledges that the foregoing attorneys-in-fact, in serving in such capacity at the request of the undersigned, are not rendering legal advice of any form, other than satisfying regulatory filing requirements, with respect to any transactions to be reported on Forms 3, 4 and 5 are not assuming, nor is the Company assuming, any of the undersigned's responsibilities to comply with Section 16 of the Securities Exchange Act of 1934.</w:t>
      </w:r>
    </w:p>
    <w:p>
      <w:pPr>
        <w:spacing w:after="0" w:line="186" w:lineRule="exact"/>
        <w:rPr>
          <w:rFonts w:ascii="Courier New" w:cs="Courier New" w:eastAsia="Courier New" w:hAnsi="Courier New"/>
          <w:sz w:val="18"/>
          <w:szCs w:val="18"/>
          <w:color w:val="auto"/>
        </w:rPr>
      </w:pPr>
    </w:p>
    <w:p>
      <w:pPr>
        <w:ind w:right="3479"/>
        <w:spacing w:after="0" w:line="237"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The undersigned hereby grants this Power of Attorney with the understanding that information provided to each such attorney-in-fact is strictly confidential and will not be disclosed to senior management, directors or other third parties whether affiliated or otherwise and will be used solely to complete and execute any such Form 3, 4 or 5, complete and execute any amendment or amendments thereto, and timely file</w:t>
      </w:r>
    </w:p>
    <w:p>
      <w:pPr>
        <w:spacing w:after="0" w:line="8" w:lineRule="exact"/>
        <w:rPr>
          <w:rFonts w:ascii="Courier New" w:cs="Courier New" w:eastAsia="Courier New" w:hAnsi="Courier New"/>
          <w:sz w:val="18"/>
          <w:szCs w:val="18"/>
          <w:color w:val="auto"/>
        </w:rPr>
      </w:pPr>
    </w:p>
    <w:p>
      <w:pPr>
        <w:ind w:right="3159"/>
        <w:spacing w:after="0" w:line="235"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such form with the United States Securities and Exchange Commission and any stock exchange or similar authority</w:t>
      </w:r>
    </w:p>
    <w:p>
      <w:pPr>
        <w:spacing w:after="0" w:line="5" w:lineRule="exact"/>
        <w:rPr>
          <w:rFonts w:ascii="Courier New" w:cs="Courier New" w:eastAsia="Courier New" w:hAnsi="Courier New"/>
          <w:sz w:val="18"/>
          <w:szCs w:val="18"/>
          <w:color w:val="auto"/>
        </w:rPr>
      </w:pPr>
    </w:p>
    <w:p>
      <w:pPr>
        <w:ind w:right="3899"/>
        <w:spacing w:after="0" w:line="272" w:lineRule="auto"/>
        <w:rPr>
          <w:rFonts w:ascii="Courier New" w:cs="Courier New" w:eastAsia="Courier New" w:hAnsi="Courier New"/>
          <w:sz w:val="18"/>
          <w:szCs w:val="18"/>
          <w:color w:val="auto"/>
        </w:rPr>
      </w:pPr>
      <w:r>
        <w:rPr>
          <w:rFonts w:ascii="Courier New" w:cs="Courier New" w:eastAsia="Courier New" w:hAnsi="Courier New"/>
          <w:sz w:val="16"/>
          <w:szCs w:val="16"/>
          <w:color w:val="auto"/>
        </w:rPr>
        <w:t>This Power of Attorney shall remain in full force and effect until the undersigned is no longer required to file Forms 3, 4, and 5 with respect to the undersigned's holdings of and transactions in securities issued by the Company, unless earlier revoked by the undersigned in a signed writing delivered to the foregoing attorneys-in-fact.</w:t>
      </w:r>
    </w:p>
    <w:p>
      <w:pPr>
        <w:spacing w:after="0" w:line="186" w:lineRule="exact"/>
        <w:rPr>
          <w:sz w:val="20"/>
          <w:szCs w:val="20"/>
          <w:color w:val="auto"/>
        </w:rPr>
      </w:pPr>
    </w:p>
    <w:p>
      <w:pPr>
        <w:ind w:right="4839"/>
        <w:spacing w:after="0" w:line="236" w:lineRule="auto"/>
        <w:rPr>
          <w:sz w:val="20"/>
          <w:szCs w:val="20"/>
          <w:color w:val="auto"/>
        </w:rPr>
      </w:pPr>
      <w:r>
        <w:rPr>
          <w:rFonts w:ascii="Courier New" w:cs="Courier New" w:eastAsia="Courier New" w:hAnsi="Courier New"/>
          <w:sz w:val="18"/>
          <w:szCs w:val="18"/>
          <w:color w:val="auto"/>
        </w:rPr>
        <w:t>IN WITNESS WHEREOF, the undersigned has caused this Power of Attorney to be executed as of this 13th day of October, 2006.</w:t>
      </w:r>
    </w:p>
    <w:p>
      <w:pPr>
        <w:spacing w:after="0" w:line="203" w:lineRule="exact"/>
        <w:rPr>
          <w:sz w:val="20"/>
          <w:szCs w:val="20"/>
          <w:color w:val="auto"/>
        </w:rPr>
      </w:pPr>
    </w:p>
    <w:p>
      <w:pPr>
        <w:spacing w:after="0"/>
        <w:tabs>
          <w:tab w:leader="none" w:pos="520" w:val="left"/>
        </w:tabs>
        <w:rPr>
          <w:sz w:val="20"/>
          <w:szCs w:val="20"/>
          <w:color w:val="auto"/>
        </w:rPr>
      </w:pPr>
      <w:r>
        <w:rPr>
          <w:rFonts w:ascii="Courier New" w:cs="Courier New" w:eastAsia="Courier New" w:hAnsi="Courier New"/>
          <w:sz w:val="18"/>
          <w:szCs w:val="18"/>
          <w:color w:val="auto"/>
        </w:rPr>
        <w:t>/s/</w:t>
        <w:tab/>
        <w:t>Morgan W. Davis</w:t>
      </w:r>
    </w:p>
    <w:sectPr>
      <w:pgSz w:w="11900" w:h="16838" w:orient="portrait"/>
      <w:cols w:equalWidth="0" w:num="1">
        <w:col w:w="10219"/>
      </w:cols>
      <w:pgMar w:left="240" w:top="142"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Courier New">
    <w:panose1 w:val="02070309020205020404"/>
    <w:charset w:val="00"/>
    <w:family w:val="auto"/>
    <w:pitch w:val="fixed"/>
    <w:sig w:usb0="E0002EFF" w:usb1="C0007843" w:usb2="00000009" w:usb3="00000000" w:csb0="400001FF" w:csb1="FFFF0000"/>
  </w:font>
</w:fonts>
</file>

<file path=word/numbering.xml><?xml version="1.0" encoding="utf-8"?>
<w:numbering xmlns:w="http://schemas.openxmlformats.org/wordprocessingml/2006/main">
  <w:abstractNum w:abstractNumId="0">
    <w:nsid w:val="2AE8944A"/>
    <w:multiLevelType w:val="hybridMultilevel"/>
    <w:lvl w:ilvl="0">
      <w:lvlJc w:val="left"/>
      <w:lvlText w:val="%1."/>
      <w:numFmt w:val="decimal"/>
      <w:start w:val="4"/>
    </w:lvl>
  </w:abstractNum>
  <w:abstractNum w:abstractNumId="1">
    <w:nsid w:val="625558EC"/>
    <w:multiLevelType w:val="hybridMultilevel"/>
    <w:lvl w:ilvl="0">
      <w:lvlJc w:val="left"/>
      <w:lvlText w:val="%1."/>
      <w:numFmt w:val="decimal"/>
      <w:start w:val="5"/>
    </w:lvl>
  </w:abstractNum>
  <w:abstractNum w:abstractNumId="2">
    <w:nsid w:val="238E1F29"/>
    <w:multiLevelType w:val="hybridMultilevel"/>
    <w:lvl w:ilvl="0">
      <w:lvlJc w:val="left"/>
      <w:lvlText w:val="X"/>
      <w:numFmt w:val="bullet"/>
      <w:start w:val="1"/>
    </w:lvl>
  </w:abstractNum>
  <w:abstractNum w:abstractNumId="3">
    <w:nsid w:val="46E87CCD"/>
    <w:multiLevelType w:val="hybridMultilevel"/>
    <w:lvl w:ilvl="0">
      <w:lvlJc w:val="left"/>
      <w:lvlText w:val="%1."/>
      <w:numFmt w:val="decimal"/>
      <w:start w:val="1"/>
    </w:lvl>
  </w:abstractNum>
  <w:abstractNum w:abstractNumId="4">
    <w:nsid w:val="3D1B58BA"/>
    <w:multiLevelType w:val="hybridMultilevel"/>
    <w:lvl w:ilvl="0">
      <w:lvlJc w:val="left"/>
      <w:lvlText w:val="**"/>
      <w:numFmt w:val="bullet"/>
      <w:start w:val="1"/>
    </w:lvl>
  </w:abstractNum>
  <w:abstractNum w:abstractNumId="5">
    <w:nsid w:val="507ED7AB"/>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hyperlink" Target="http://www.sec.gov/cgi-bin/browse-edgar?action=getcompany&amp;CIK=0001265345" TargetMode="External"/><Relationship Id="rId12" Type="http://schemas.openxmlformats.org/officeDocument/2006/relationships/hyperlink" Target="http://www.sec.gov/cgi-bin/browse-edgar?action=getcompany&amp;CIK=0000776867"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2019-12-17T10:56:48Z</dcterms:created>
  <dcterms:modified xsi:type="dcterms:W3CDTF">2019-12-17T10:56:48Z</dcterms:modified>
</cp:coreProperties>
</file>