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32385</wp:posOffset>
            </wp:positionV>
            <wp:extent cx="6964045" cy="19380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938020"/>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60" w:type="dxa"/>
            <w:vAlign w:val="bottom"/>
            <w:gridSpan w:val="7"/>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20" w:type="dxa"/>
            <w:vAlign w:val="bottom"/>
            <w:gridSpan w:val="10"/>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4"/>
            <w:vMerge w:val="restart"/>
          </w:tcPr>
          <w:p>
            <w:pPr>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DAVIS MORGAN W</w:t>
              </w:r>
            </w:hyperlink>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20" w:type="dxa"/>
            <w:vAlign w:val="bottom"/>
            <w:gridSpan w:val="9"/>
          </w:tcPr>
          <w:p>
            <w:pPr>
              <w:spacing w:after="0" w:line="107" w:lineRule="exact"/>
              <w:rPr>
                <w:rFonts w:ascii="Arial" w:cs="Arial" w:eastAsia="Arial" w:hAnsi="Arial"/>
                <w:sz w:val="12"/>
                <w:szCs w:val="12"/>
                <w:color w:val="0000EE"/>
              </w:rPr>
            </w:pPr>
            <w:hyperlink r:id="rId14">
              <w:r>
                <w:rPr>
                  <w:rFonts w:ascii="Arial" w:cs="Arial" w:eastAsia="Arial" w:hAnsi="Arial"/>
                  <w:sz w:val="12"/>
                  <w:szCs w:val="12"/>
                  <w:color w:val="0000EE"/>
                </w:rPr>
                <w:t>WHITE MOUNTAINS INSURANCE</w:t>
              </w:r>
            </w:hyperlink>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166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300" w:type="dxa"/>
            <w:vAlign w:val="bottom"/>
            <w:gridSpan w:val="4"/>
            <w:vMerge w:val="continue"/>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40" w:type="dxa"/>
            <w:vAlign w:val="bottom"/>
          </w:tcPr>
          <w:p>
            <w:pPr>
              <w:spacing w:after="0"/>
              <w:rPr>
                <w:sz w:val="4"/>
                <w:szCs w:val="4"/>
                <w:color w:val="auto"/>
              </w:rPr>
            </w:pPr>
          </w:p>
        </w:tc>
        <w:tc>
          <w:tcPr>
            <w:tcW w:w="420" w:type="dxa"/>
            <w:vAlign w:val="bottom"/>
          </w:tcPr>
          <w:p>
            <w:pPr>
              <w:spacing w:after="0"/>
              <w:rPr>
                <w:sz w:val="4"/>
                <w:szCs w:val="4"/>
                <w:color w:val="auto"/>
              </w:rPr>
            </w:pPr>
          </w:p>
        </w:tc>
        <w:tc>
          <w:tcPr>
            <w:tcW w:w="400" w:type="dxa"/>
            <w:vAlign w:val="bottom"/>
          </w:tcPr>
          <w:p>
            <w:pPr>
              <w:spacing w:after="0"/>
              <w:rPr>
                <w:sz w:val="4"/>
                <w:szCs w:val="4"/>
                <w:color w:val="auto"/>
              </w:rPr>
            </w:pPr>
          </w:p>
        </w:tc>
        <w:tc>
          <w:tcPr>
            <w:tcW w:w="300" w:type="dxa"/>
            <w:vAlign w:val="bottom"/>
          </w:tcPr>
          <w:p>
            <w:pPr>
              <w:spacing w:after="0"/>
              <w:rPr>
                <w:sz w:val="4"/>
                <w:szCs w:val="4"/>
                <w:color w:val="auto"/>
              </w:rPr>
            </w:pPr>
          </w:p>
        </w:tc>
        <w:tc>
          <w:tcPr>
            <w:tcW w:w="4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6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1660" w:type="dxa"/>
            <w:vAlign w:val="bottom"/>
            <w:gridSpan w:val="5"/>
            <w:vMerge w:val="continue"/>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300" w:type="dxa"/>
            <w:vAlign w:val="bottom"/>
            <w:gridSpan w:val="4"/>
            <w:vMerge w:val="continue"/>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0000EE"/>
            </w:tcBorders>
          </w:tcPr>
          <w:p>
            <w:pPr>
              <w:spacing w:after="0"/>
              <w:rPr>
                <w:sz w:val="2"/>
                <w:szCs w:val="2"/>
                <w:color w:val="auto"/>
              </w:rPr>
            </w:pPr>
          </w:p>
        </w:tc>
        <w:tc>
          <w:tcPr>
            <w:tcW w:w="420" w:type="dxa"/>
            <w:vAlign w:val="bottom"/>
            <w:tcBorders>
              <w:bottom w:val="single" w:sz="8" w:color="0000EE"/>
            </w:tcBorders>
          </w:tcPr>
          <w:p>
            <w:pPr>
              <w:spacing w:after="0"/>
              <w:rPr>
                <w:sz w:val="2"/>
                <w:szCs w:val="2"/>
                <w:color w:val="auto"/>
              </w:rPr>
            </w:pPr>
          </w:p>
        </w:tc>
        <w:tc>
          <w:tcPr>
            <w:tcW w:w="400" w:type="dxa"/>
            <w:vAlign w:val="bottom"/>
            <w:tcBorders>
              <w:bottom w:val="single" w:sz="8" w:color="0000EE"/>
            </w:tcBorders>
          </w:tcPr>
          <w:p>
            <w:pPr>
              <w:spacing w:after="0"/>
              <w:rPr>
                <w:sz w:val="2"/>
                <w:szCs w:val="2"/>
                <w:color w:val="auto"/>
              </w:rPr>
            </w:pPr>
          </w:p>
        </w:tc>
        <w:tc>
          <w:tcPr>
            <w:tcW w:w="300" w:type="dxa"/>
            <w:vAlign w:val="bottom"/>
            <w:tcBorders>
              <w:bottom w:val="single" w:sz="8" w:color="0000EE"/>
            </w:tcBorders>
          </w:tcPr>
          <w:p>
            <w:pPr>
              <w:spacing w:after="0"/>
              <w:rPr>
                <w:sz w:val="2"/>
                <w:szCs w:val="2"/>
                <w:color w:val="auto"/>
              </w:rPr>
            </w:pPr>
          </w:p>
        </w:tc>
        <w:tc>
          <w:tcPr>
            <w:tcW w:w="40" w:type="dxa"/>
            <w:vAlign w:val="bottom"/>
            <w:tcBorders>
              <w:bottom w:val="single" w:sz="8" w:color="0000EE"/>
            </w:tcBorders>
          </w:tcPr>
          <w:p>
            <w:pPr>
              <w:spacing w:after="0"/>
              <w:rPr>
                <w:sz w:val="2"/>
                <w:szCs w:val="2"/>
                <w:color w:val="auto"/>
              </w:rPr>
            </w:pPr>
          </w:p>
        </w:tc>
        <w:tc>
          <w:tcPr>
            <w:tcW w:w="760" w:type="dxa"/>
            <w:vAlign w:val="bottom"/>
            <w:tcBorders>
              <w:bottom w:val="single" w:sz="8" w:color="0000EE"/>
            </w:tcBorders>
          </w:tcPr>
          <w:p>
            <w:pPr>
              <w:spacing w:after="0"/>
              <w:rPr>
                <w:sz w:val="2"/>
                <w:szCs w:val="2"/>
                <w:color w:val="auto"/>
              </w:rPr>
            </w:pPr>
          </w:p>
        </w:tc>
        <w:tc>
          <w:tcPr>
            <w:tcW w:w="700" w:type="dxa"/>
            <w:vAlign w:val="bottom"/>
            <w:tcBorders>
              <w:bottom w:val="single" w:sz="8" w:color="0000EE"/>
            </w:tcBorders>
          </w:tcPr>
          <w:p>
            <w:pPr>
              <w:spacing w:after="0"/>
              <w:rPr>
                <w:sz w:val="2"/>
                <w:szCs w:val="2"/>
                <w:color w:val="auto"/>
              </w:rPr>
            </w:pPr>
          </w:p>
        </w:tc>
        <w:tc>
          <w:tcPr>
            <w:tcW w:w="300" w:type="dxa"/>
            <w:vAlign w:val="bottom"/>
            <w:tcBorders>
              <w:bottom w:val="single" w:sz="8" w:color="0000EE"/>
            </w:tcBorders>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Director</w:t>
            </w:r>
          </w:p>
        </w:tc>
        <w:tc>
          <w:tcPr>
            <w:tcW w:w="1760" w:type="dxa"/>
            <w:vAlign w:val="bottom"/>
            <w:gridSpan w:val="5"/>
            <w:vMerge w:val="restart"/>
          </w:tcPr>
          <w:p>
            <w:pPr>
              <w:ind w:left="5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4"/>
            <w:vMerge w:val="continue"/>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260" w:type="dxa"/>
            <w:vAlign w:val="bottom"/>
            <w:gridSpan w:val="6"/>
            <w:vMerge w:val="restart"/>
          </w:tcPr>
          <w:p>
            <w:pPr>
              <w:spacing w:after="0" w:line="220" w:lineRule="exact"/>
              <w:rPr>
                <w:rFonts w:ascii="Arial" w:cs="Arial" w:eastAsia="Arial" w:hAnsi="Arial"/>
                <w:sz w:val="21"/>
                <w:szCs w:val="21"/>
                <w:color w:val="0000EE"/>
              </w:rPr>
            </w:pPr>
            <w:hyperlink r:id="rId14">
              <w:r>
                <w:rPr>
                  <w:rFonts w:ascii="Arial" w:cs="Arial" w:eastAsia="Arial" w:hAnsi="Arial"/>
                  <w:sz w:val="21"/>
                  <w:szCs w:val="21"/>
                  <w:color w:val="0000EE"/>
                </w:rPr>
                <w:t xml:space="preserve">GROUP LTD </w:t>
              </w:r>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WTM</w:t>
              </w:r>
              <w:r>
                <w:rPr>
                  <w:rFonts w:ascii="Arial" w:cs="Arial" w:eastAsia="Arial" w:hAnsi="Arial"/>
                  <w:sz w:val="21"/>
                  <w:szCs w:val="21"/>
                  <w:color w:val="0000EE"/>
                </w:rPr>
                <w:t xml:space="preserve"> </w:t>
              </w:r>
              <w:r>
                <w:rPr>
                  <w:rFonts w:ascii="Arial" w:cs="Arial" w:eastAsia="Arial" w:hAnsi="Arial"/>
                  <w:sz w:val="21"/>
                  <w:szCs w:val="21"/>
                  <w:color w:val="000000"/>
                </w:rPr>
                <w:t>]</w:t>
              </w:r>
            </w:hyperlink>
          </w:p>
        </w:tc>
        <w:tc>
          <w:tcPr>
            <w:tcW w:w="7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vMerge w:val="continue"/>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1760" w:type="dxa"/>
            <w:vAlign w:val="bottom"/>
            <w:gridSpan w:val="5"/>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2260" w:type="dxa"/>
            <w:vAlign w:val="bottom"/>
            <w:gridSpan w:val="6"/>
            <w:vMerge w:val="continue"/>
          </w:tcPr>
          <w:p>
            <w:pPr>
              <w:spacing w:after="0"/>
              <w:rPr>
                <w:sz w:val="3"/>
                <w:szCs w:val="3"/>
                <w:color w:val="auto"/>
              </w:rPr>
            </w:pPr>
          </w:p>
        </w:tc>
        <w:tc>
          <w:tcPr>
            <w:tcW w:w="7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vMerge w:val="continue"/>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1760" w:type="dxa"/>
            <w:vAlign w:val="bottom"/>
            <w:gridSpan w:val="5"/>
            <w:vMerge w:val="continue"/>
          </w:tcPr>
          <w:p>
            <w:pPr>
              <w:spacing w:after="0"/>
              <w:rPr>
                <w:sz w:val="3"/>
                <w:szCs w:val="3"/>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260" w:type="dxa"/>
            <w:vAlign w:val="bottom"/>
            <w:gridSpan w:val="6"/>
            <w:vMerge w:val="continue"/>
          </w:tcPr>
          <w:p>
            <w:pPr>
              <w:spacing w:after="0"/>
              <w:rPr>
                <w:sz w:val="5"/>
                <w:szCs w:val="5"/>
                <w:color w:val="auto"/>
              </w:rPr>
            </w:pPr>
          </w:p>
        </w:tc>
        <w:tc>
          <w:tcPr>
            <w:tcW w:w="7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vMerge w:val="continue"/>
          </w:tcPr>
          <w:p>
            <w:pPr>
              <w:spacing w:after="0"/>
              <w:rPr>
                <w:sz w:val="5"/>
                <w:szCs w:val="5"/>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1760" w:type="dxa"/>
            <w:vAlign w:val="bottom"/>
            <w:gridSpan w:val="5"/>
            <w:vMerge w:val="restart"/>
          </w:tcPr>
          <w:p>
            <w:pPr>
              <w:ind w:left="5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9A9A9A"/>
            </w:tcBorders>
          </w:tcPr>
          <w:p>
            <w:pPr>
              <w:spacing w:after="0" w:line="20" w:lineRule="exact"/>
              <w:rPr>
                <w:sz w:val="1"/>
                <w:szCs w:val="1"/>
                <w:color w:val="auto"/>
              </w:rPr>
            </w:pPr>
          </w:p>
        </w:tc>
        <w:tc>
          <w:tcPr>
            <w:tcW w:w="560" w:type="dxa"/>
            <w:vAlign w:val="bottom"/>
            <w:tcBorders>
              <w:bottom w:val="single" w:sz="8" w:color="9A9A9A"/>
            </w:tcBorders>
          </w:tcPr>
          <w:p>
            <w:pPr>
              <w:spacing w:after="0" w:line="20" w:lineRule="exact"/>
              <w:rPr>
                <w:sz w:val="1"/>
                <w:szCs w:val="1"/>
                <w:color w:val="auto"/>
              </w:rPr>
            </w:pPr>
          </w:p>
        </w:tc>
        <w:tc>
          <w:tcPr>
            <w:tcW w:w="300" w:type="dxa"/>
            <w:vAlign w:val="bottom"/>
            <w:tcBorders>
              <w:bottom w:val="single" w:sz="8" w:color="9A9A9A"/>
            </w:tcBorders>
          </w:tcPr>
          <w:p>
            <w:pPr>
              <w:spacing w:after="0" w:line="20" w:lineRule="exact"/>
              <w:rPr>
                <w:sz w:val="1"/>
                <w:szCs w:val="1"/>
                <w:color w:val="auto"/>
              </w:rPr>
            </w:pPr>
          </w:p>
        </w:tc>
        <w:tc>
          <w:tcPr>
            <w:tcW w:w="820" w:type="dxa"/>
            <w:vAlign w:val="bottom"/>
            <w:tcBorders>
              <w:bottom w:val="single" w:sz="8" w:color="9A9A9A"/>
            </w:tcBorders>
          </w:tcPr>
          <w:p>
            <w:pPr>
              <w:spacing w:after="0" w:line="20" w:lineRule="exact"/>
              <w:rPr>
                <w:sz w:val="1"/>
                <w:szCs w:val="1"/>
                <w:color w:val="auto"/>
              </w:rPr>
            </w:pPr>
          </w:p>
        </w:tc>
        <w:tc>
          <w:tcPr>
            <w:tcW w:w="1340" w:type="dxa"/>
            <w:vAlign w:val="bottom"/>
            <w:tcBorders>
              <w:bottom w:val="single" w:sz="8" w:color="9A9A9A"/>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1760" w:type="dxa"/>
            <w:vAlign w:val="bottom"/>
            <w:gridSpan w:val="5"/>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tcPr>
          <w:p>
            <w:pPr>
              <w:spacing w:after="0"/>
              <w:rPr>
                <w:sz w:val="8"/>
                <w:szCs w:val="8"/>
                <w:color w:val="auto"/>
              </w:rPr>
            </w:pPr>
          </w:p>
        </w:tc>
        <w:tc>
          <w:tcPr>
            <w:tcW w:w="7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176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line="141" w:lineRule="exact"/>
              <w:rPr>
                <w:sz w:val="20"/>
                <w:szCs w:val="20"/>
                <w:color w:val="auto"/>
              </w:rPr>
            </w:pPr>
            <w:r>
              <w:rPr>
                <w:rFonts w:ascii="Arial" w:cs="Arial" w:eastAsia="Arial" w:hAnsi="Arial"/>
                <w:sz w:val="13"/>
                <w:szCs w:val="13"/>
                <w:color w:val="auto"/>
              </w:rPr>
              <w:t>(Last)</w:t>
            </w:r>
          </w:p>
        </w:tc>
        <w:tc>
          <w:tcPr>
            <w:tcW w:w="560" w:type="dxa"/>
            <w:vAlign w:val="bottom"/>
          </w:tcPr>
          <w:p>
            <w:pPr>
              <w:spacing w:after="0"/>
              <w:rPr>
                <w:sz w:val="14"/>
                <w:szCs w:val="14"/>
                <w:color w:val="auto"/>
              </w:rPr>
            </w:pPr>
          </w:p>
        </w:tc>
        <w:tc>
          <w:tcPr>
            <w:tcW w:w="1120" w:type="dxa"/>
            <w:vAlign w:val="bottom"/>
            <w:gridSpan w:val="2"/>
          </w:tcPr>
          <w:p>
            <w:pPr>
              <w:ind w:left="40"/>
              <w:spacing w:after="0" w:line="141" w:lineRule="exact"/>
              <w:rPr>
                <w:sz w:val="20"/>
                <w:szCs w:val="20"/>
                <w:color w:val="auto"/>
              </w:rPr>
            </w:pPr>
            <w:r>
              <w:rPr>
                <w:rFonts w:ascii="Arial" w:cs="Arial" w:eastAsia="Arial" w:hAnsi="Arial"/>
                <w:sz w:val="13"/>
                <w:szCs w:val="13"/>
                <w:color w:val="auto"/>
              </w:rPr>
              <w:t>(First)</w:t>
            </w:r>
          </w:p>
        </w:tc>
        <w:tc>
          <w:tcPr>
            <w:tcW w:w="1340" w:type="dxa"/>
            <w:vAlign w:val="bottom"/>
          </w:tcPr>
          <w:p>
            <w:pPr>
              <w:ind w:left="140"/>
              <w:spacing w:after="0" w:line="141" w:lineRule="exact"/>
              <w:rPr>
                <w:sz w:val="20"/>
                <w:szCs w:val="20"/>
                <w:color w:val="auto"/>
              </w:rPr>
            </w:pPr>
            <w:r>
              <w:rPr>
                <w:rFonts w:ascii="Arial" w:cs="Arial" w:eastAsia="Arial" w:hAnsi="Arial"/>
                <w:sz w:val="13"/>
                <w:szCs w:val="13"/>
                <w:color w:val="auto"/>
              </w:rPr>
              <w:t>(Middle)</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34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40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160" w:type="dxa"/>
            <w:vAlign w:val="bottom"/>
            <w:tcBorders>
              <w:bottom w:val="single" w:sz="8" w:color="2C2C2C"/>
            </w:tcBorders>
          </w:tcPr>
          <w:p>
            <w:pPr>
              <w:spacing w:after="0"/>
              <w:rPr>
                <w:sz w:val="14"/>
                <w:szCs w:val="14"/>
                <w:color w:val="auto"/>
              </w:rPr>
            </w:pPr>
          </w:p>
        </w:tc>
        <w:tc>
          <w:tcPr>
            <w:tcW w:w="24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ind w:left="140"/>
              <w:spacing w:after="0" w:line="141" w:lineRule="exact"/>
              <w:rPr>
                <w:sz w:val="20"/>
                <w:szCs w:val="20"/>
                <w:color w:val="auto"/>
              </w:rPr>
            </w:pPr>
            <w:r>
              <w:rPr>
                <w:rFonts w:ascii="Arial" w:cs="Arial" w:eastAsia="Arial" w:hAnsi="Arial"/>
                <w:sz w:val="13"/>
                <w:szCs w:val="13"/>
                <w:color w:val="auto"/>
              </w:rPr>
              <w:t>below)</w:t>
            </w:r>
          </w:p>
        </w:tc>
        <w:tc>
          <w:tcPr>
            <w:tcW w:w="940" w:type="dxa"/>
            <w:vAlign w:val="bottom"/>
          </w:tcPr>
          <w:p>
            <w:pPr>
              <w:ind w:left="500"/>
              <w:spacing w:after="0" w:line="141" w:lineRule="exact"/>
              <w:rPr>
                <w:sz w:val="20"/>
                <w:szCs w:val="20"/>
                <w:color w:val="auto"/>
              </w:rPr>
            </w:pPr>
            <w:r>
              <w:rPr>
                <w:rFonts w:ascii="Arial" w:cs="Arial" w:eastAsia="Arial" w:hAnsi="Arial"/>
                <w:sz w:val="13"/>
                <w:szCs w:val="13"/>
                <w:color w:val="auto"/>
              </w:rPr>
              <w:t>below)</w:t>
            </w: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40" w:type="dxa"/>
            <w:vAlign w:val="bottom"/>
            <w:gridSpan w:val="5"/>
          </w:tcPr>
          <w:p>
            <w:pPr>
              <w:spacing w:after="0"/>
              <w:rPr>
                <w:sz w:val="20"/>
                <w:szCs w:val="20"/>
                <w:color w:val="auto"/>
              </w:rPr>
            </w:pPr>
            <w:r>
              <w:rPr>
                <w:rFonts w:ascii="Arial" w:cs="Arial" w:eastAsia="Arial" w:hAnsi="Arial"/>
                <w:sz w:val="17"/>
                <w:szCs w:val="17"/>
                <w:color w:val="0000FF"/>
              </w:rPr>
              <w:t>C/O WHITE MOUNTAINS INSURANCE</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960" w:type="dxa"/>
            <w:vAlign w:val="bottom"/>
            <w:gridSpan w:val="7"/>
          </w:tcPr>
          <w:p>
            <w:pPr>
              <w:spacing w:after="0"/>
              <w:rPr>
                <w:sz w:val="20"/>
                <w:szCs w:val="20"/>
                <w:color w:val="auto"/>
              </w:rPr>
            </w:pPr>
            <w:r>
              <w:rPr>
                <w:rFonts w:ascii="Arial" w:cs="Arial" w:eastAsia="Arial" w:hAnsi="Arial"/>
                <w:sz w:val="13"/>
                <w:szCs w:val="13"/>
                <w:color w:val="auto"/>
              </w:rPr>
              <w:t>3. Date of Earliest Transaction (Month/Day/Year)</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vMerge w:val="restart"/>
          </w:tcPr>
          <w:p>
            <w:pPr>
              <w:spacing w:after="0"/>
              <w:rPr>
                <w:sz w:val="20"/>
                <w:szCs w:val="20"/>
                <w:color w:val="auto"/>
              </w:rPr>
            </w:pPr>
            <w:r>
              <w:rPr>
                <w:rFonts w:ascii="Arial" w:cs="Arial" w:eastAsia="Arial" w:hAnsi="Arial"/>
                <w:sz w:val="17"/>
                <w:szCs w:val="17"/>
                <w:color w:val="0000FF"/>
              </w:rPr>
              <w:t>GROUP, LTD</w:t>
            </w: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320" w:type="dxa"/>
            <w:vAlign w:val="bottom"/>
            <w:gridSpan w:val="6"/>
          </w:tcPr>
          <w:p>
            <w:pPr>
              <w:ind w:left="160"/>
              <w:spacing w:after="0"/>
              <w:rPr>
                <w:sz w:val="20"/>
                <w:szCs w:val="20"/>
                <w:color w:val="auto"/>
              </w:rPr>
            </w:pPr>
            <w:r>
              <w:rPr>
                <w:rFonts w:ascii="Arial" w:cs="Arial" w:eastAsia="Arial" w:hAnsi="Arial"/>
                <w:sz w:val="17"/>
                <w:szCs w:val="17"/>
                <w:color w:val="0000FF"/>
              </w:rPr>
              <w:t>05/21/2020</w:t>
            </w: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40" w:type="dxa"/>
            <w:vAlign w:val="bottom"/>
          </w:tcPr>
          <w:p>
            <w:pPr>
              <w:spacing w:after="0"/>
              <w:rPr>
                <w:sz w:val="4"/>
                <w:szCs w:val="4"/>
                <w:color w:val="auto"/>
              </w:rPr>
            </w:pPr>
          </w:p>
        </w:tc>
        <w:tc>
          <w:tcPr>
            <w:tcW w:w="420" w:type="dxa"/>
            <w:vAlign w:val="bottom"/>
          </w:tcPr>
          <w:p>
            <w:pPr>
              <w:spacing w:after="0"/>
              <w:rPr>
                <w:sz w:val="4"/>
                <w:szCs w:val="4"/>
                <w:color w:val="auto"/>
              </w:rPr>
            </w:pPr>
          </w:p>
        </w:tc>
        <w:tc>
          <w:tcPr>
            <w:tcW w:w="400" w:type="dxa"/>
            <w:vAlign w:val="bottom"/>
          </w:tcPr>
          <w:p>
            <w:pPr>
              <w:spacing w:after="0"/>
              <w:rPr>
                <w:sz w:val="4"/>
                <w:szCs w:val="4"/>
                <w:color w:val="auto"/>
              </w:rPr>
            </w:pPr>
          </w:p>
        </w:tc>
        <w:tc>
          <w:tcPr>
            <w:tcW w:w="300" w:type="dxa"/>
            <w:vAlign w:val="bottom"/>
          </w:tcPr>
          <w:p>
            <w:pPr>
              <w:spacing w:after="0"/>
              <w:rPr>
                <w:sz w:val="4"/>
                <w:szCs w:val="4"/>
                <w:color w:val="auto"/>
              </w:rPr>
            </w:pPr>
          </w:p>
        </w:tc>
        <w:tc>
          <w:tcPr>
            <w:tcW w:w="4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6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4"/>
            <w:vMerge w:val="restart"/>
          </w:tcPr>
          <w:p>
            <w:pPr>
              <w:spacing w:after="0"/>
              <w:rPr>
                <w:sz w:val="20"/>
                <w:szCs w:val="20"/>
                <w:color w:val="auto"/>
              </w:rPr>
            </w:pPr>
            <w:r>
              <w:rPr>
                <w:rFonts w:ascii="Arial" w:cs="Arial" w:eastAsia="Arial" w:hAnsi="Arial"/>
                <w:sz w:val="17"/>
                <w:szCs w:val="17"/>
                <w:color w:val="0000FF"/>
              </w:rPr>
              <w:t>23 SOUTH MAIN STREET</w:t>
            </w: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40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160" w:type="dxa"/>
            <w:vAlign w:val="bottom"/>
            <w:tcBorders>
              <w:bottom w:val="single" w:sz="8" w:color="2C2C2C"/>
            </w:tcBorders>
          </w:tcPr>
          <w:p>
            <w:pPr>
              <w:spacing w:after="0"/>
              <w:rPr>
                <w:sz w:val="9"/>
                <w:szCs w:val="9"/>
                <w:color w:val="auto"/>
              </w:rPr>
            </w:pPr>
          </w:p>
        </w:tc>
        <w:tc>
          <w:tcPr>
            <w:tcW w:w="24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80" w:type="dxa"/>
            <w:vAlign w:val="bottom"/>
            <w:tcBorders>
              <w:bottom w:val="single" w:sz="8" w:color="2C2C2C"/>
            </w:tcBorders>
          </w:tcPr>
          <w:p>
            <w:pPr>
              <w:spacing w:after="0"/>
              <w:rPr>
                <w:sz w:val="9"/>
                <w:szCs w:val="9"/>
                <w:color w:val="auto"/>
              </w:rPr>
            </w:pPr>
          </w:p>
        </w:tc>
        <w:tc>
          <w:tcPr>
            <w:tcW w:w="46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94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300" w:type="dxa"/>
            <w:vAlign w:val="bottom"/>
            <w:gridSpan w:val="4"/>
            <w:vMerge w:val="continue"/>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20" w:type="dxa"/>
            <w:vAlign w:val="bottom"/>
            <w:gridSpan w:val="9"/>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20" w:type="dxa"/>
            <w:vAlign w:val="bottom"/>
            <w:gridSpan w:val="10"/>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420" w:type="dxa"/>
            <w:vAlign w:val="bottom"/>
            <w:gridSpan w:val="9"/>
            <w:vMerge w:val="continue"/>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3420" w:type="dxa"/>
            <w:vAlign w:val="bottom"/>
            <w:gridSpan w:val="10"/>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820" w:type="dxa"/>
            <w:vAlign w:val="bottom"/>
            <w:tcBorders>
              <w:bottom w:val="single" w:sz="8" w:color="9A9A9A"/>
            </w:tcBorders>
          </w:tcPr>
          <w:p>
            <w:pPr>
              <w:spacing w:after="0"/>
              <w:rPr>
                <w:sz w:val="8"/>
                <w:szCs w:val="8"/>
                <w:color w:val="auto"/>
              </w:rPr>
            </w:pPr>
          </w:p>
        </w:tc>
        <w:tc>
          <w:tcPr>
            <w:tcW w:w="1340" w:type="dxa"/>
            <w:vAlign w:val="bottom"/>
            <w:tcBorders>
              <w:bottom w:val="single" w:sz="8" w:color="9A9A9A"/>
            </w:tcBorders>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tcPr>
          <w:p>
            <w:pPr>
              <w:spacing w:after="0"/>
              <w:rPr>
                <w:sz w:val="8"/>
                <w:szCs w:val="8"/>
                <w:color w:val="auto"/>
              </w:rPr>
            </w:pPr>
          </w:p>
        </w:tc>
        <w:tc>
          <w:tcPr>
            <w:tcW w:w="7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vMerge w:val="restart"/>
          </w:tcPr>
          <w:p>
            <w:pPr>
              <w:spacing w:after="0"/>
              <w:rPr>
                <w:sz w:val="8"/>
                <w:szCs w:val="8"/>
                <w:color w:val="auto"/>
              </w:rPr>
            </w:pPr>
          </w:p>
        </w:tc>
        <w:tc>
          <w:tcPr>
            <w:tcW w:w="460" w:type="dxa"/>
            <w:vAlign w:val="bottom"/>
            <w:gridSpan w:val="3"/>
            <w:vMerge w:val="restart"/>
          </w:tcPr>
          <w:p>
            <w:pPr>
              <w:ind w:left="80"/>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8"/>
                <w:szCs w:val="8"/>
                <w:color w:val="auto"/>
              </w:rPr>
            </w:pPr>
          </w:p>
        </w:tc>
        <w:tc>
          <w:tcPr>
            <w:tcW w:w="740" w:type="dxa"/>
            <w:vAlign w:val="bottom"/>
          </w:tcPr>
          <w:p>
            <w:pPr>
              <w:spacing w:after="0"/>
              <w:rPr>
                <w:sz w:val="8"/>
                <w:szCs w:val="8"/>
                <w:color w:val="auto"/>
              </w:rPr>
            </w:pP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top w:val="single" w:sz="8" w:color="EEEEEE"/>
            </w:tcBorders>
          </w:tcPr>
          <w:p>
            <w:pPr>
              <w:spacing w:after="0"/>
              <w:rPr>
                <w:sz w:val="3"/>
                <w:szCs w:val="3"/>
                <w:color w:val="auto"/>
              </w:rPr>
            </w:pPr>
          </w:p>
        </w:tc>
        <w:tc>
          <w:tcPr>
            <w:tcW w:w="560" w:type="dxa"/>
            <w:vAlign w:val="bottom"/>
            <w:tcBorders>
              <w:top w:val="single" w:sz="8" w:color="EEEEEE"/>
            </w:tcBorders>
          </w:tcPr>
          <w:p>
            <w:pPr>
              <w:spacing w:after="0"/>
              <w:rPr>
                <w:sz w:val="3"/>
                <w:szCs w:val="3"/>
                <w:color w:val="auto"/>
              </w:rPr>
            </w:pPr>
          </w:p>
        </w:tc>
        <w:tc>
          <w:tcPr>
            <w:tcW w:w="300" w:type="dxa"/>
            <w:vAlign w:val="bottom"/>
            <w:tcBorders>
              <w:top w:val="single" w:sz="8" w:color="EEEEEE"/>
            </w:tcBorders>
          </w:tcPr>
          <w:p>
            <w:pPr>
              <w:spacing w:after="0"/>
              <w:rPr>
                <w:sz w:val="3"/>
                <w:szCs w:val="3"/>
                <w:color w:val="auto"/>
              </w:rPr>
            </w:pPr>
          </w:p>
        </w:tc>
        <w:tc>
          <w:tcPr>
            <w:tcW w:w="820" w:type="dxa"/>
            <w:vAlign w:val="bottom"/>
            <w:tcBorders>
              <w:top w:val="single" w:sz="8" w:color="EEEEEE"/>
            </w:tcBorders>
          </w:tcPr>
          <w:p>
            <w:pPr>
              <w:spacing w:after="0"/>
              <w:rPr>
                <w:sz w:val="3"/>
                <w:szCs w:val="3"/>
                <w:color w:val="auto"/>
              </w:rPr>
            </w:pPr>
          </w:p>
        </w:tc>
        <w:tc>
          <w:tcPr>
            <w:tcW w:w="1340" w:type="dxa"/>
            <w:vAlign w:val="bottom"/>
            <w:tcBorders>
              <w:top w:val="single" w:sz="8" w:color="EEEEEE"/>
            </w:tcBorders>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420" w:type="dxa"/>
            <w:vAlign w:val="bottom"/>
          </w:tcPr>
          <w:p>
            <w:pPr>
              <w:spacing w:after="0"/>
              <w:rPr>
                <w:sz w:val="3"/>
                <w:szCs w:val="3"/>
                <w:color w:val="auto"/>
              </w:rPr>
            </w:pPr>
          </w:p>
        </w:tc>
        <w:tc>
          <w:tcPr>
            <w:tcW w:w="400" w:type="dxa"/>
            <w:vAlign w:val="bottom"/>
          </w:tcPr>
          <w:p>
            <w:pPr>
              <w:spacing w:after="0"/>
              <w:rPr>
                <w:sz w:val="3"/>
                <w:szCs w:val="3"/>
                <w:color w:val="auto"/>
              </w:rPr>
            </w:pPr>
          </w:p>
        </w:tc>
        <w:tc>
          <w:tcPr>
            <w:tcW w:w="3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vMerge w:val="continue"/>
          </w:tcPr>
          <w:p>
            <w:pPr>
              <w:spacing w:after="0"/>
              <w:rPr>
                <w:sz w:val="3"/>
                <w:szCs w:val="3"/>
                <w:color w:val="auto"/>
              </w:rPr>
            </w:pPr>
          </w:p>
        </w:tc>
        <w:tc>
          <w:tcPr>
            <w:tcW w:w="460" w:type="dxa"/>
            <w:vAlign w:val="bottom"/>
            <w:gridSpan w:val="3"/>
            <w:vMerge w:val="continue"/>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140" w:type="dxa"/>
            <w:vAlign w:val="bottom"/>
            <w:gridSpan w:val="8"/>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spacing w:after="0"/>
              <w:rPr>
                <w:sz w:val="20"/>
                <w:szCs w:val="20"/>
                <w:color w:val="auto"/>
              </w:rPr>
            </w:pPr>
            <w:r>
              <w:rPr>
                <w:rFonts w:ascii="Arial" w:cs="Arial" w:eastAsia="Arial" w:hAnsi="Arial"/>
                <w:sz w:val="17"/>
                <w:szCs w:val="17"/>
                <w:color w:val="0000FF"/>
              </w:rPr>
              <w:t>HANOVER</w:t>
            </w:r>
          </w:p>
        </w:tc>
        <w:tc>
          <w:tcPr>
            <w:tcW w:w="300" w:type="dxa"/>
            <w:vAlign w:val="bottom"/>
          </w:tcPr>
          <w:p>
            <w:pPr>
              <w:ind w:left="40"/>
              <w:spacing w:after="0"/>
              <w:rPr>
                <w:sz w:val="20"/>
                <w:szCs w:val="20"/>
                <w:color w:val="auto"/>
              </w:rPr>
            </w:pPr>
            <w:r>
              <w:rPr>
                <w:rFonts w:ascii="Arial" w:cs="Arial" w:eastAsia="Arial" w:hAnsi="Arial"/>
                <w:sz w:val="17"/>
                <w:szCs w:val="17"/>
                <w:color w:val="0000FF"/>
                <w:w w:val="97"/>
              </w:rPr>
              <w:t>NH</w:t>
            </w:r>
          </w:p>
        </w:tc>
        <w:tc>
          <w:tcPr>
            <w:tcW w:w="820" w:type="dxa"/>
            <w:vAlign w:val="bottom"/>
          </w:tcPr>
          <w:p>
            <w:pPr>
              <w:spacing w:after="0"/>
              <w:rPr>
                <w:sz w:val="18"/>
                <w:szCs w:val="18"/>
                <w:color w:val="auto"/>
              </w:rPr>
            </w:pPr>
          </w:p>
        </w:tc>
        <w:tc>
          <w:tcPr>
            <w:tcW w:w="1340" w:type="dxa"/>
            <w:vAlign w:val="bottom"/>
          </w:tcPr>
          <w:p>
            <w:pPr>
              <w:ind w:left="140"/>
              <w:spacing w:after="0"/>
              <w:rPr>
                <w:sz w:val="20"/>
                <w:szCs w:val="20"/>
                <w:color w:val="auto"/>
              </w:rPr>
            </w:pPr>
            <w:r>
              <w:rPr>
                <w:rFonts w:ascii="Arial" w:cs="Arial" w:eastAsia="Arial" w:hAnsi="Arial"/>
                <w:sz w:val="17"/>
                <w:szCs w:val="17"/>
                <w:color w:val="0000FF"/>
              </w:rPr>
              <w:t>03755</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960" w:type="dxa"/>
            <w:vAlign w:val="bottom"/>
            <w:gridSpan w:val="7"/>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82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2180" w:type="dxa"/>
            <w:vAlign w:val="bottom"/>
            <w:tcBorders>
              <w:bottom w:val="single" w:sz="8" w:color="2C2C2C"/>
            </w:tcBorders>
            <w:gridSpan w:val="3"/>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160" w:type="dxa"/>
            <w:vAlign w:val="bottom"/>
            <w:tcBorders>
              <w:bottom w:val="single" w:sz="8" w:color="2C2C2C"/>
            </w:tcBorders>
            <w:gridSpan w:val="3"/>
          </w:tcPr>
          <w:p>
            <w:pPr>
              <w:spacing w:after="0"/>
              <w:rPr>
                <w:sz w:val="11"/>
                <w:szCs w:val="11"/>
                <w:color w:val="auto"/>
              </w:rPr>
            </w:pPr>
          </w:p>
        </w:tc>
        <w:tc>
          <w:tcPr>
            <w:tcW w:w="340" w:type="dxa"/>
            <w:vAlign w:val="bottom"/>
            <w:tcBorders>
              <w:bottom w:val="single" w:sz="8" w:color="2C2C2C"/>
            </w:tcBorders>
            <w:gridSpan w:val="2"/>
          </w:tcPr>
          <w:p>
            <w:pPr>
              <w:spacing w:after="0"/>
              <w:rPr>
                <w:sz w:val="11"/>
                <w:szCs w:val="11"/>
                <w:color w:val="auto"/>
              </w:rPr>
            </w:pPr>
          </w:p>
        </w:tc>
        <w:tc>
          <w:tcPr>
            <w:tcW w:w="1760" w:type="dxa"/>
            <w:vAlign w:val="bottom"/>
            <w:tcBorders>
              <w:bottom w:val="single" w:sz="8" w:color="2C2C2C"/>
            </w:tcBorders>
            <w:gridSpan w:val="3"/>
          </w:tcPr>
          <w:p>
            <w:pPr>
              <w:spacing w:after="0"/>
              <w:rPr>
                <w:sz w:val="11"/>
                <w:szCs w:val="11"/>
                <w:color w:val="auto"/>
              </w:rPr>
            </w:pPr>
          </w:p>
        </w:tc>
        <w:tc>
          <w:tcPr>
            <w:tcW w:w="480" w:type="dxa"/>
            <w:vAlign w:val="bottom"/>
            <w:tcBorders>
              <w:bottom w:val="single" w:sz="8" w:color="2C2C2C"/>
            </w:tcBorders>
            <w:gridSpan w:val="3"/>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1460" w:type="dxa"/>
            <w:vAlign w:val="bottom"/>
            <w:tcBorders>
              <w:bottom w:val="single" w:sz="8" w:color="2C2C2C"/>
            </w:tcBorders>
            <w:gridSpan w:val="4"/>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7720" w:type="dxa"/>
            <w:vAlign w:val="bottom"/>
            <w:tcBorders>
              <w:top w:val="single" w:sz="8" w:color="2C2C2C"/>
            </w:tcBorders>
            <w:gridSpan w:val="21"/>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5"/>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gridSpan w:val="4"/>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5"/>
          </w:tcPr>
          <w:p>
            <w:pPr>
              <w:ind w:left="8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7"/>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82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gridSpan w:val="3"/>
          </w:tcPr>
          <w:p>
            <w:pPr>
              <w:ind w:left="100"/>
              <w:spacing w:after="0" w:line="131"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60"/>
              <w:spacing w:after="0" w:line="131"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10"/>
          </w:tcPr>
          <w:p>
            <w:pPr>
              <w:ind w:left="100"/>
              <w:spacing w:after="0" w:line="131"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40" w:type="dxa"/>
            <w:vAlign w:val="bottom"/>
            <w:gridSpan w:val="5"/>
          </w:tcPr>
          <w:p>
            <w:pPr>
              <w:ind w:left="8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400" w:type="dxa"/>
            <w:vAlign w:val="bottom"/>
          </w:tcPr>
          <w:p>
            <w:pPr>
              <w:spacing w:after="0"/>
              <w:rPr>
                <w:sz w:val="6"/>
                <w:szCs w:val="6"/>
                <w:color w:val="auto"/>
              </w:rPr>
            </w:pPr>
          </w:p>
        </w:tc>
        <w:tc>
          <w:tcPr>
            <w:tcW w:w="3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420" w:type="dxa"/>
            <w:vAlign w:val="bottom"/>
          </w:tcPr>
          <w:p>
            <w:pPr>
              <w:spacing w:after="0"/>
              <w:rPr>
                <w:sz w:val="3"/>
                <w:szCs w:val="3"/>
                <w:color w:val="auto"/>
              </w:rPr>
            </w:pPr>
          </w:p>
        </w:tc>
        <w:tc>
          <w:tcPr>
            <w:tcW w:w="400" w:type="dxa"/>
            <w:vAlign w:val="bottom"/>
          </w:tcPr>
          <w:p>
            <w:pPr>
              <w:spacing w:after="0"/>
              <w:rPr>
                <w:sz w:val="3"/>
                <w:szCs w:val="3"/>
                <w:color w:val="auto"/>
              </w:rPr>
            </w:pPr>
          </w:p>
        </w:tc>
        <w:tc>
          <w:tcPr>
            <w:tcW w:w="3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3"/>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tcPr>
          <w:p>
            <w:pPr>
              <w:spacing w:after="0"/>
              <w:rPr>
                <w:sz w:val="7"/>
                <w:szCs w:val="7"/>
                <w:color w:val="auto"/>
              </w:rPr>
            </w:pPr>
          </w:p>
        </w:tc>
        <w:tc>
          <w:tcPr>
            <w:tcW w:w="420" w:type="dxa"/>
            <w:vAlign w:val="bottom"/>
          </w:tcPr>
          <w:p>
            <w:pPr>
              <w:spacing w:after="0"/>
              <w:rPr>
                <w:sz w:val="7"/>
                <w:szCs w:val="7"/>
                <w:color w:val="auto"/>
              </w:rPr>
            </w:pPr>
          </w:p>
        </w:tc>
        <w:tc>
          <w:tcPr>
            <w:tcW w:w="400" w:type="dxa"/>
            <w:vAlign w:val="bottom"/>
          </w:tcPr>
          <w:p>
            <w:pPr>
              <w:spacing w:after="0"/>
              <w:rPr>
                <w:sz w:val="7"/>
                <w:szCs w:val="7"/>
                <w:color w:val="auto"/>
              </w:rPr>
            </w:pPr>
          </w:p>
        </w:tc>
        <w:tc>
          <w:tcPr>
            <w:tcW w:w="30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460" w:type="dxa"/>
            <w:vAlign w:val="bottom"/>
            <w:gridSpan w:val="2"/>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7"/>
                <w:szCs w:val="7"/>
                <w:color w:val="auto"/>
              </w:rPr>
            </w:pPr>
          </w:p>
        </w:tc>
        <w:tc>
          <w:tcPr>
            <w:tcW w:w="360" w:type="dxa"/>
            <w:vAlign w:val="bottom"/>
            <w:gridSpan w:val="3"/>
            <w:vMerge w:val="continue"/>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Pr>
          <w:p>
            <w:pPr>
              <w:spacing w:after="0"/>
              <w:rPr>
                <w:sz w:val="5"/>
                <w:szCs w:val="5"/>
                <w:color w:val="auto"/>
              </w:rPr>
            </w:pPr>
          </w:p>
        </w:tc>
        <w:tc>
          <w:tcPr>
            <w:tcW w:w="420" w:type="dxa"/>
            <w:vAlign w:val="bottom"/>
          </w:tcPr>
          <w:p>
            <w:pPr>
              <w:spacing w:after="0"/>
              <w:rPr>
                <w:sz w:val="5"/>
                <w:szCs w:val="5"/>
                <w:color w:val="auto"/>
              </w:rPr>
            </w:pPr>
          </w:p>
        </w:tc>
        <w:tc>
          <w:tcPr>
            <w:tcW w:w="400" w:type="dxa"/>
            <w:vAlign w:val="bottom"/>
          </w:tcPr>
          <w:p>
            <w:pPr>
              <w:spacing w:after="0"/>
              <w:rPr>
                <w:sz w:val="5"/>
                <w:szCs w:val="5"/>
                <w:color w:val="auto"/>
              </w:rPr>
            </w:pPr>
          </w:p>
        </w:tc>
        <w:tc>
          <w:tcPr>
            <w:tcW w:w="3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w w:val="94"/>
              </w:rPr>
              <w:t>Common Shares</w:t>
            </w: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5"/>
          </w:tcPr>
          <w:p>
            <w:pPr>
              <w:ind w:left="920"/>
              <w:spacing w:after="0"/>
              <w:rPr>
                <w:sz w:val="20"/>
                <w:szCs w:val="20"/>
                <w:color w:val="auto"/>
              </w:rPr>
            </w:pPr>
            <w:r>
              <w:rPr>
                <w:rFonts w:ascii="Arial" w:cs="Arial" w:eastAsia="Arial" w:hAnsi="Arial"/>
                <w:sz w:val="17"/>
                <w:szCs w:val="17"/>
                <w:color w:val="0000FF"/>
              </w:rPr>
              <w:t>05/21/2020</w:t>
            </w:r>
          </w:p>
        </w:tc>
        <w:tc>
          <w:tcPr>
            <w:tcW w:w="42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700" w:type="dxa"/>
            <w:vAlign w:val="bottom"/>
            <w:tcBorders>
              <w:bottom w:val="single" w:sz="8" w:color="2C2C2C"/>
            </w:tcBorders>
          </w:tcPr>
          <w:p>
            <w:pPr>
              <w:ind w:left="240"/>
              <w:spacing w:after="0"/>
              <w:rPr>
                <w:sz w:val="20"/>
                <w:szCs w:val="20"/>
                <w:color w:val="auto"/>
              </w:rPr>
            </w:pPr>
            <w:r>
              <w:rPr>
                <w:rFonts w:ascii="Arial" w:cs="Arial" w:eastAsia="Arial" w:hAnsi="Arial"/>
                <w:sz w:val="17"/>
                <w:szCs w:val="17"/>
                <w:color w:val="0000FF"/>
                <w:w w:val="94"/>
              </w:rPr>
              <w:t>315</w:t>
            </w:r>
            <w:r>
              <w:rPr>
                <w:rFonts w:ascii="Arial" w:cs="Arial" w:eastAsia="Arial" w:hAnsi="Arial"/>
                <w:sz w:val="22"/>
                <w:szCs w:val="22"/>
                <w:color w:val="008000"/>
                <w:w w:val="94"/>
                <w:vertAlign w:val="superscript"/>
              </w:rPr>
              <w:t>(1)</w:t>
            </w:r>
          </w:p>
        </w:tc>
        <w:tc>
          <w:tcPr>
            <w:tcW w:w="30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ind w:left="20"/>
              <w:spacing w:after="0"/>
              <w:rPr>
                <w:sz w:val="20"/>
                <w:szCs w:val="20"/>
                <w:color w:val="auto"/>
              </w:rPr>
            </w:pPr>
            <w:r>
              <w:rPr>
                <w:rFonts w:ascii="Arial" w:cs="Arial" w:eastAsia="Arial" w:hAnsi="Arial"/>
                <w:sz w:val="17"/>
                <w:szCs w:val="17"/>
                <w:color w:val="0000FF"/>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18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380"/>
              <w:spacing w:after="0"/>
              <w:rPr>
                <w:sz w:val="20"/>
                <w:szCs w:val="20"/>
                <w:color w:val="auto"/>
              </w:rPr>
            </w:pPr>
            <w:r>
              <w:rPr>
                <w:rFonts w:ascii="Arial" w:cs="Arial" w:eastAsia="Arial" w:hAnsi="Arial"/>
                <w:sz w:val="17"/>
                <w:szCs w:val="17"/>
                <w:color w:val="0000FF"/>
              </w:rPr>
              <w:t>8,004</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820" w:type="dxa"/>
            <w:vAlign w:val="bottom"/>
            <w:gridSpan w:val="4"/>
          </w:tcPr>
          <w:p>
            <w:pPr>
              <w:spacing w:after="0"/>
              <w:rPr>
                <w:sz w:val="20"/>
                <w:szCs w:val="20"/>
                <w:color w:val="auto"/>
              </w:rPr>
            </w:pPr>
            <w:r>
              <w:rPr>
                <w:rFonts w:ascii="Arial" w:cs="Arial" w:eastAsia="Arial" w:hAnsi="Arial"/>
                <w:sz w:val="17"/>
                <w:szCs w:val="17"/>
                <w:color w:val="0000FF"/>
              </w:rPr>
              <w:t>by Davis</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280" w:type="dxa"/>
            <w:vAlign w:val="bottom"/>
            <w:gridSpan w:val="3"/>
          </w:tcPr>
          <w:p>
            <w:pPr>
              <w:ind w:left="60"/>
              <w:spacing w:after="0"/>
              <w:rPr>
                <w:sz w:val="20"/>
                <w:szCs w:val="20"/>
                <w:color w:val="auto"/>
              </w:rPr>
            </w:pPr>
            <w:r>
              <w:rPr>
                <w:rFonts w:ascii="Arial" w:cs="Arial" w:eastAsia="Arial" w:hAnsi="Arial"/>
                <w:sz w:val="17"/>
                <w:szCs w:val="17"/>
                <w:color w:val="0000FF"/>
                <w:w w:val="94"/>
              </w:rPr>
              <w:t>Common Shares</w:t>
            </w: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ind w:left="380"/>
              <w:spacing w:after="0"/>
              <w:rPr>
                <w:sz w:val="20"/>
                <w:szCs w:val="20"/>
                <w:color w:val="auto"/>
              </w:rPr>
            </w:pPr>
            <w:r>
              <w:rPr>
                <w:rFonts w:ascii="Arial" w:cs="Arial" w:eastAsia="Arial" w:hAnsi="Arial"/>
                <w:sz w:val="17"/>
                <w:szCs w:val="17"/>
                <w:color w:val="0000FF"/>
              </w:rPr>
              <w:t>2,000</w:t>
            </w:r>
          </w:p>
        </w:tc>
        <w:tc>
          <w:tcPr>
            <w:tcW w:w="940" w:type="dxa"/>
            <w:vAlign w:val="bottom"/>
          </w:tcPr>
          <w:p>
            <w:pPr>
              <w:ind w:left="380"/>
              <w:spacing w:after="0"/>
              <w:rPr>
                <w:sz w:val="20"/>
                <w:szCs w:val="20"/>
                <w:color w:val="auto"/>
              </w:rPr>
            </w:pPr>
            <w:r>
              <w:rPr>
                <w:rFonts w:ascii="Arial" w:cs="Arial" w:eastAsia="Arial" w:hAnsi="Arial"/>
                <w:sz w:val="17"/>
                <w:szCs w:val="17"/>
                <w:color w:val="0000FF"/>
              </w:rPr>
              <w:t>I</w:t>
            </w:r>
          </w:p>
        </w:tc>
        <w:tc>
          <w:tcPr>
            <w:tcW w:w="820" w:type="dxa"/>
            <w:vAlign w:val="bottom"/>
            <w:gridSpan w:val="4"/>
          </w:tcPr>
          <w:p>
            <w:pPr>
              <w:spacing w:after="0"/>
              <w:rPr>
                <w:sz w:val="20"/>
                <w:szCs w:val="20"/>
                <w:color w:val="auto"/>
              </w:rPr>
            </w:pPr>
            <w:r>
              <w:rPr>
                <w:rFonts w:ascii="Arial" w:cs="Arial" w:eastAsia="Arial" w:hAnsi="Arial"/>
                <w:sz w:val="17"/>
                <w:szCs w:val="17"/>
                <w:color w:val="0000FF"/>
              </w:rPr>
              <w:t>Family</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20" w:type="dxa"/>
            <w:vAlign w:val="bottom"/>
            <w:gridSpan w:val="4"/>
          </w:tcPr>
          <w:p>
            <w:pPr>
              <w:spacing w:after="0"/>
              <w:rPr>
                <w:sz w:val="20"/>
                <w:szCs w:val="20"/>
                <w:color w:val="auto"/>
              </w:rPr>
            </w:pPr>
            <w:r>
              <w:rPr>
                <w:rFonts w:ascii="Arial" w:cs="Arial" w:eastAsia="Arial" w:hAnsi="Arial"/>
                <w:sz w:val="17"/>
                <w:szCs w:val="17"/>
                <w:color w:val="0000FF"/>
              </w:rPr>
              <w:t>Trust</w:t>
            </w: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1360" w:type="dxa"/>
            <w:vAlign w:val="bottom"/>
            <w:tcBorders>
              <w:bottom w:val="single" w:sz="8" w:color="2C2C2C"/>
            </w:tcBorders>
            <w:gridSpan w:val="2"/>
          </w:tcPr>
          <w:p>
            <w:pPr>
              <w:spacing w:after="0"/>
              <w:rPr>
                <w:sz w:val="8"/>
                <w:szCs w:val="8"/>
                <w:color w:val="auto"/>
              </w:rPr>
            </w:pPr>
          </w:p>
        </w:tc>
        <w:tc>
          <w:tcPr>
            <w:tcW w:w="140" w:type="dxa"/>
            <w:vAlign w:val="bottom"/>
            <w:tcBorders>
              <w:bottom w:val="single" w:sz="8" w:color="2C2C2C"/>
            </w:tcBorders>
            <w:gridSpan w:val="2"/>
          </w:tcPr>
          <w:p>
            <w:pPr>
              <w:spacing w:after="0"/>
              <w:rPr>
                <w:sz w:val="8"/>
                <w:szCs w:val="8"/>
                <w:color w:val="auto"/>
              </w:rPr>
            </w:pPr>
          </w:p>
        </w:tc>
        <w:tc>
          <w:tcPr>
            <w:tcW w:w="1160" w:type="dxa"/>
            <w:vAlign w:val="bottom"/>
            <w:tcBorders>
              <w:bottom w:val="single" w:sz="8" w:color="2C2C2C"/>
            </w:tcBorders>
            <w:gridSpan w:val="3"/>
          </w:tcPr>
          <w:p>
            <w:pPr>
              <w:spacing w:after="0"/>
              <w:rPr>
                <w:sz w:val="8"/>
                <w:szCs w:val="8"/>
                <w:color w:val="auto"/>
              </w:rPr>
            </w:pPr>
          </w:p>
        </w:tc>
        <w:tc>
          <w:tcPr>
            <w:tcW w:w="340" w:type="dxa"/>
            <w:vAlign w:val="bottom"/>
            <w:tcBorders>
              <w:bottom w:val="single" w:sz="8" w:color="2C2C2C"/>
            </w:tcBorders>
            <w:gridSpan w:val="2"/>
          </w:tcPr>
          <w:p>
            <w:pPr>
              <w:spacing w:after="0"/>
              <w:rPr>
                <w:sz w:val="8"/>
                <w:szCs w:val="8"/>
                <w:color w:val="auto"/>
              </w:rPr>
            </w:pPr>
          </w:p>
        </w:tc>
        <w:tc>
          <w:tcPr>
            <w:tcW w:w="1760" w:type="dxa"/>
            <w:vAlign w:val="bottom"/>
            <w:tcBorders>
              <w:bottom w:val="single" w:sz="8" w:color="2C2C2C"/>
            </w:tcBorders>
            <w:gridSpan w:val="3"/>
          </w:tcPr>
          <w:p>
            <w:pPr>
              <w:spacing w:after="0"/>
              <w:rPr>
                <w:sz w:val="8"/>
                <w:szCs w:val="8"/>
                <w:color w:val="auto"/>
              </w:rPr>
            </w:pPr>
          </w:p>
        </w:tc>
        <w:tc>
          <w:tcPr>
            <w:tcW w:w="680" w:type="dxa"/>
            <w:vAlign w:val="bottom"/>
            <w:tcBorders>
              <w:bottom w:val="single" w:sz="8" w:color="2C2C2C"/>
            </w:tcBorders>
            <w:gridSpan w:val="4"/>
          </w:tcPr>
          <w:p>
            <w:pPr>
              <w:spacing w:after="0"/>
              <w:rPr>
                <w:sz w:val="8"/>
                <w:szCs w:val="8"/>
                <w:color w:val="auto"/>
              </w:rPr>
            </w:pPr>
          </w:p>
        </w:tc>
        <w:tc>
          <w:tcPr>
            <w:tcW w:w="1460" w:type="dxa"/>
            <w:vAlign w:val="bottom"/>
            <w:tcBorders>
              <w:bottom w:val="single" w:sz="8" w:color="2C2C2C"/>
            </w:tcBorders>
            <w:gridSpan w:val="4"/>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20"/>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7"/>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4"/>
                <w:szCs w:val="14"/>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50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3"/>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50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gridSpan w:val="3"/>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6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-3364865</wp:posOffset>
            </wp:positionV>
            <wp:extent cx="7031355" cy="34099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1355" cy="3409950"/>
                    </a:xfrm>
                    <a:prstGeom prst="rect">
                      <a:avLst/>
                    </a:prstGeom>
                    <a:noFill/>
                  </pic:spPr>
                </pic:pic>
              </a:graphicData>
            </a:graphic>
          </wp:anchor>
        </w:drawing>
      </w:r>
    </w:p>
    <w:p>
      <w:pPr>
        <w:sectPr>
          <w:pgSz w:w="11900" w:h="16838" w:orient="portrait"/>
          <w:cols w:equalWidth="0" w:num="1">
            <w:col w:w="11080"/>
          </w:cols>
          <w:pgMar w:left="460" w:top="225" w:right="359" w:bottom="1440" w:gutter="0" w:footer="0" w:header="0"/>
          <w:type w:val="continuous"/>
        </w:sectPr>
      </w:pPr>
    </w:p>
    <w:p>
      <w:pPr>
        <w:spacing w:after="0" w:line="94"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40"/>
        <w:spacing w:after="0"/>
        <w:rPr>
          <w:sz w:val="20"/>
          <w:szCs w:val="20"/>
          <w:color w:val="auto"/>
        </w:rPr>
      </w:pPr>
      <w:r>
        <w:rPr>
          <w:rFonts w:ascii="Arial" w:cs="Arial" w:eastAsia="Arial" w:hAnsi="Arial"/>
          <w:sz w:val="13"/>
          <w:szCs w:val="13"/>
          <w:color w:val="008000"/>
        </w:rPr>
        <w:t>1. Annual WTM Chairman Share Award</w:t>
      </w:r>
    </w:p>
    <w:p>
      <w:pPr>
        <w:spacing w:after="0" w:line="40"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48" w:lineRule="exact"/>
        <w:rPr>
          <w:sz w:val="20"/>
          <w:szCs w:val="20"/>
          <w:color w:val="auto"/>
        </w:rPr>
      </w:pPr>
    </w:p>
    <w:p>
      <w:pPr>
        <w:ind w:left="6580"/>
        <w:spacing w:after="0"/>
        <w:rPr>
          <w:sz w:val="20"/>
          <w:szCs w:val="20"/>
          <w:color w:val="auto"/>
        </w:rPr>
      </w:pPr>
      <w:r>
        <w:rPr>
          <w:rFonts w:ascii="Arial" w:cs="Arial" w:eastAsia="Arial" w:hAnsi="Arial"/>
          <w:sz w:val="17"/>
          <w:szCs w:val="17"/>
          <w:color w:val="0000FF"/>
        </w:rPr>
        <w:t>Wesley Bell, by Power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-8255</wp:posOffset>
            </wp:positionV>
            <wp:extent cx="112458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124585" cy="8255"/>
                    </a:xfrm>
                    <a:prstGeom prst="rect">
                      <a:avLst/>
                    </a:prstGeom>
                    <a:noFill/>
                  </pic:spPr>
                </pic:pic>
              </a:graphicData>
            </a:graphic>
          </wp:anchor>
        </w:drawing>
      </w:r>
    </w:p>
    <w:p>
      <w:pPr>
        <w:spacing w:after="0" w:line="5" w:lineRule="exact"/>
        <w:rPr>
          <w:sz w:val="20"/>
          <w:szCs w:val="20"/>
          <w:color w:val="auto"/>
        </w:rPr>
      </w:pPr>
    </w:p>
    <w:p>
      <w:pPr>
        <w:ind w:left="6580"/>
        <w:spacing w:after="0"/>
        <w:rPr>
          <w:sz w:val="20"/>
          <w:szCs w:val="20"/>
          <w:color w:val="auto"/>
        </w:rPr>
      </w:pPr>
      <w:r>
        <w:rPr>
          <w:rFonts w:ascii="Arial" w:cs="Arial" w:eastAsia="Arial" w:hAnsi="Arial"/>
          <w:sz w:val="17"/>
          <w:szCs w:val="17"/>
          <w:color w:val="0000FF"/>
        </w:rPr>
        <w:t>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391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91160" cy="8255"/>
                    </a:xfrm>
                    <a:prstGeom prst="rect">
                      <a:avLst/>
                    </a:prstGeom>
                    <a:noFill/>
                  </pic:spPr>
                </pic:pic>
              </a:graphicData>
            </a:graphic>
          </wp:anchor>
        </w:drawing>
      </w:r>
    </w:p>
    <w:p>
      <w:pPr>
        <w:spacing w:after="0" w:line="52" w:lineRule="exact"/>
        <w:rPr>
          <w:sz w:val="20"/>
          <w:szCs w:val="20"/>
          <w:color w:val="auto"/>
        </w:rPr>
      </w:pPr>
    </w:p>
    <w:p>
      <w:pPr>
        <w:jc w:val="right"/>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5"/>
          <w:szCs w:val="15"/>
          <w:color w:val="0000FF"/>
        </w:rPr>
        <w:t>05/22/2020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188"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0"/>
          <w:szCs w:val="20"/>
          <w:color w:val="auto"/>
        </w:rPr>
      </w:pPr>
    </w:p>
    <w:p>
      <w:pPr>
        <w:sectPr>
          <w:pgSz w:w="11900" w:h="16838" w:orient="portrait"/>
          <w:cols w:equalWidth="0" w:num="2">
            <w:col w:w="8520" w:space="260"/>
            <w:col w:w="2300"/>
          </w:cols>
          <w:pgMar w:left="460" w:top="225" w:right="359" w:bottom="1440" w:gutter="0" w:footer="0" w:header="0"/>
          <w:type w:val="continuous"/>
        </w:sect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1"/>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25" w:right="359" w:bottom="1440" w:gutter="0" w:footer="0" w:header="0"/>
          <w:type w:val="continuous"/>
        </w:sectPr>
      </w:pPr>
    </w:p>
    <w:bookmarkStart w:id="1" w:name="page2"/>
    <w:bookmarkEnd w:id="1"/>
    <w:p>
      <w:pPr>
        <w:ind w:right="3759"/>
        <w:spacing w:after="0" w:line="498" w:lineRule="auto"/>
        <w:rPr>
          <w:sz w:val="20"/>
          <w:szCs w:val="20"/>
          <w:color w:val="auto"/>
        </w:rPr>
      </w:pPr>
      <w:r>
        <w:rPr>
          <w:rFonts w:ascii="Courier New" w:cs="Courier New" w:eastAsia="Courier New" w:hAnsi="Courier New"/>
          <w:sz w:val="17"/>
          <w:szCs w:val="17"/>
          <w:color w:val="auto"/>
        </w:rPr>
        <w:t>Know all by these presents, that the undersigned hereby constitutes and appoints each of Robert L. Seelig, Executive Vice President and General Counsel, Jennifer L. Moyer, Managing Director &amp; Corporate Secretary, Jason R. Lichtenstein, Managing Director &amp; Associate General Counsel, and Wesley Bell, Vice President &amp;</w:t>
      </w:r>
    </w:p>
    <w:p>
      <w:pPr>
        <w:spacing w:after="0" w:line="1" w:lineRule="exact"/>
        <w:rPr>
          <w:sz w:val="20"/>
          <w:szCs w:val="20"/>
          <w:color w:val="auto"/>
        </w:rPr>
      </w:pPr>
    </w:p>
    <w:p>
      <w:pPr>
        <w:ind w:right="4799"/>
        <w:spacing w:after="0" w:line="498" w:lineRule="auto"/>
        <w:rPr>
          <w:sz w:val="20"/>
          <w:szCs w:val="20"/>
          <w:color w:val="auto"/>
        </w:rPr>
      </w:pPr>
      <w:r>
        <w:rPr>
          <w:rFonts w:ascii="Courier New" w:cs="Courier New" w:eastAsia="Courier New" w:hAnsi="Courier New"/>
          <w:sz w:val="17"/>
          <w:szCs w:val="17"/>
          <w:color w:val="auto"/>
        </w:rPr>
        <w:t>Associate General Counsel,signing singly, the undersigned's true and lawful attorney-in-fact to:</w:t>
      </w:r>
    </w:p>
    <w:p>
      <w:pPr>
        <w:ind w:right="3659" w:firstLine="7"/>
        <w:spacing w:after="0" w:line="498" w:lineRule="auto"/>
        <w:tabs>
          <w:tab w:leader="none" w:pos="416"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and on behalf of the undersigned, in the undersigned's capacity as an officer and/or director of White Mountains Insurance Group, Ltd. (the "Company"), Forms 3, 4, and 5 in accordance with Section 16(a) of the Securities Exchange Act of 1934 and the rules thereunder;</w:t>
      </w:r>
    </w:p>
    <w:p>
      <w:pPr>
        <w:ind w:right="3539" w:firstLine="7"/>
        <w:spacing w:after="0" w:line="498" w:lineRule="auto"/>
        <w:tabs>
          <w:tab w:leader="none" w:pos="416"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to complete and execute any such Form 3, 4, or 5, complete and execute any amendment or amendments thereto, and timely file such form with the United States Securities and Exchange Commission and any stock exchange or similar authority; and</w:t>
      </w:r>
    </w:p>
    <w:p>
      <w:pPr>
        <w:spacing w:after="0" w:line="1"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(3)take any other action of any type whatsoever in connection</w:t>
      </w:r>
    </w:p>
    <w:p>
      <w:pPr>
        <w:spacing w:after="0" w:line="207" w:lineRule="exact"/>
        <w:rPr>
          <w:rFonts w:ascii="Courier New" w:cs="Courier New" w:eastAsia="Courier New" w:hAnsi="Courier New"/>
          <w:sz w:val="17"/>
          <w:szCs w:val="17"/>
          <w:color w:val="auto"/>
        </w:rPr>
      </w:pPr>
    </w:p>
    <w:p>
      <w:pPr>
        <w:ind w:right="3139"/>
        <w:spacing w:after="0" w:line="49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w:t>
      </w:r>
    </w:p>
    <w:p>
      <w:pPr>
        <w:ind w:right="3019"/>
        <w:spacing w:after="0" w:line="49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such form and shall contain such terms and conditions as such attorney-in-fact may approve in such attorney-in-fact's discretion. The undersigned hereby grants to each such attorney-in-fact full power and authority to do and perform any and every act and thing whatsoever requisite, necessary, or proper to be done in the exercise of any of the rights and powers herein granted, as</w:t>
      </w:r>
    </w:p>
    <w:p>
      <w:pPr>
        <w:spacing w:after="0" w:line="1" w:lineRule="exact"/>
        <w:rPr>
          <w:rFonts w:ascii="Courier New" w:cs="Courier New" w:eastAsia="Courier New" w:hAnsi="Courier New"/>
          <w:sz w:val="17"/>
          <w:szCs w:val="17"/>
          <w:color w:val="auto"/>
        </w:rPr>
      </w:pPr>
    </w:p>
    <w:p>
      <w:pPr>
        <w:ind w:right="3139"/>
        <w:spacing w:after="0" w:line="49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rendering legal advice of any form, other than satisfying regulatory filing requirements, with respect to any transactions</w:t>
      </w:r>
    </w:p>
    <w:p>
      <w:pPr>
        <w:sectPr>
          <w:pgSz w:w="11900" w:h="16838" w:orient="portrait"/>
          <w:cols w:equalWidth="0" w:num="1">
            <w:col w:w="9999"/>
          </w:cols>
          <w:pgMar w:left="460" w:top="142" w:right="1440" w:bottom="0" w:gutter="0" w:footer="0" w:header="0"/>
        </w:sectPr>
      </w:pPr>
    </w:p>
    <w:bookmarkStart w:id="2" w:name="page3"/>
    <w:bookmarkEnd w:id="2"/>
    <w:p>
      <w:pPr>
        <w:ind w:right="3339"/>
        <w:spacing w:after="0" w:line="498" w:lineRule="auto"/>
        <w:rPr>
          <w:sz w:val="20"/>
          <w:szCs w:val="20"/>
          <w:color w:val="auto"/>
        </w:rPr>
      </w:pPr>
      <w:r>
        <w:rPr>
          <w:rFonts w:ascii="Courier New" w:cs="Courier New" w:eastAsia="Courier New" w:hAnsi="Courier New"/>
          <w:sz w:val="17"/>
          <w:szCs w:val="17"/>
          <w:color w:val="auto"/>
        </w:rPr>
        <w:t>to be reported on Forms 3, 4 and 5 are not assuming, nor is the Company assuming, any of the undersigned's responsibilities to comply with Section 16 of the Securities Exchange Act of 1934. The undersigned hereby grants this Power of Attorney with the understanding that information provided to each such attorney-in-fact is strictly confidential and will not be disclosed to senior management, directors or other third parties whether affiliated or otherwise and will be used solely to complete and execute any such Form 3, 4 or 5, complete and execute any amendment or amendments thereto, and timely file</w:t>
      </w:r>
    </w:p>
    <w:p>
      <w:pPr>
        <w:spacing w:after="0" w:line="2" w:lineRule="exact"/>
        <w:rPr>
          <w:sz w:val="20"/>
          <w:szCs w:val="20"/>
          <w:color w:val="auto"/>
        </w:rPr>
      </w:pPr>
    </w:p>
    <w:p>
      <w:pPr>
        <w:ind w:right="3019"/>
        <w:spacing w:after="0" w:line="498" w:lineRule="auto"/>
        <w:rPr>
          <w:sz w:val="20"/>
          <w:szCs w:val="20"/>
          <w:color w:val="auto"/>
        </w:rPr>
      </w:pPr>
      <w:r>
        <w:rPr>
          <w:rFonts w:ascii="Courier New" w:cs="Courier New" w:eastAsia="Courier New" w:hAnsi="Courier New"/>
          <w:sz w:val="17"/>
          <w:szCs w:val="17"/>
          <w:color w:val="auto"/>
        </w:rPr>
        <w:t>such form with the United States Securities and Exchange Commission and any stock exchange or similar authority.</w:t>
      </w:r>
    </w:p>
    <w:p>
      <w:pPr>
        <w:ind w:right="3759"/>
        <w:spacing w:after="0" w:line="498" w:lineRule="auto"/>
        <w:rPr>
          <w:sz w:val="20"/>
          <w:szCs w:val="20"/>
          <w:color w:val="auto"/>
        </w:rPr>
      </w:pPr>
      <w:r>
        <w:rPr>
          <w:rFonts w:ascii="Courier New" w:cs="Courier New" w:eastAsia="Courier New" w:hAnsi="Courier New"/>
          <w:sz w:val="17"/>
          <w:szCs w:val="17"/>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1" w:lineRule="exact"/>
        <w:rPr>
          <w:sz w:val="20"/>
          <w:szCs w:val="20"/>
          <w:color w:val="auto"/>
        </w:rPr>
      </w:pPr>
    </w:p>
    <w:p>
      <w:pPr>
        <w:ind w:right="4699"/>
        <w:spacing w:after="0" w:line="499" w:lineRule="auto"/>
        <w:rPr>
          <w:sz w:val="20"/>
          <w:szCs w:val="20"/>
          <w:color w:val="auto"/>
        </w:rPr>
      </w:pPr>
      <w:r>
        <w:rPr>
          <w:rFonts w:ascii="Courier New" w:cs="Courier New" w:eastAsia="Courier New" w:hAnsi="Courier New"/>
          <w:sz w:val="17"/>
          <w:szCs w:val="17"/>
          <w:color w:val="auto"/>
        </w:rPr>
        <w:t>IN WITNESS WHEREOF, the undersigned has caused this Power of Attorney to be executed as of this 24th day of May 2018.</w:t>
      </w:r>
    </w:p>
    <w:p>
      <w:pPr>
        <w:spacing w:after="0" w:line="398" w:lineRule="exact"/>
        <w:rPr>
          <w:sz w:val="20"/>
          <w:szCs w:val="20"/>
          <w:color w:val="auto"/>
        </w:rPr>
      </w:pPr>
    </w:p>
    <w:p>
      <w:pPr>
        <w:spacing w:after="0"/>
        <w:tabs>
          <w:tab w:leader="none" w:pos="500" w:val="left"/>
        </w:tabs>
        <w:rPr>
          <w:sz w:val="20"/>
          <w:szCs w:val="20"/>
          <w:color w:val="auto"/>
        </w:rPr>
      </w:pPr>
      <w:r>
        <w:rPr>
          <w:rFonts w:ascii="Courier New" w:cs="Courier New" w:eastAsia="Courier New" w:hAnsi="Courier New"/>
          <w:sz w:val="17"/>
          <w:szCs w:val="17"/>
          <w:color w:val="auto"/>
        </w:rPr>
        <w:t>/s/</w:t>
        <w:tab/>
        <w:t>Morgan W. Davis</w:t>
      </w:r>
    </w:p>
    <w:sectPr>
      <w:pgSz w:w="11900" w:h="16838" w:orient="portrait"/>
      <w:cols w:equalWidth="0" w:num="1">
        <w:col w:w="9999"/>
      </w:cols>
      <w:pgMar w:left="46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265345" TargetMode="External"/><Relationship Id="rId14" Type="http://schemas.openxmlformats.org/officeDocument/2006/relationships/hyperlink" Target="http://www.sec.gov/cgi-bin/browse-edgar?action=getcompany&amp;CIK=00007768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2020-05-22T15:02:48Z</dcterms:created>
  <dcterms:modified xsi:type="dcterms:W3CDTF">2020-05-22T15:02:48Z</dcterms:modified>
</cp:coreProperties>
</file>