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177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17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Yi Steven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640"/>
        <w:spacing w:after="0" w:line="29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WHITE MOUNTAINS INSURANCE GROUP, LTD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23 SOUTH MAIN STREET, SUITE 3B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HANOVER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NH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03755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4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>WHITE MOUNTAINS INSURANCE</w:t>
              </w:r>
            </w:hyperlink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4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GROUP LTD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WTM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05/23/2024</w:t>
            </w: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05/23/2024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Annual Director Share Award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Wesley C. Bell,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5285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28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9116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05/24/2024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560" w:space="22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29946" TargetMode="External"/><Relationship Id="rId13" Type="http://schemas.openxmlformats.org/officeDocument/2006/relationships/hyperlink" Target="http://www.sec.gov/cgi-bin/browse-edgar?action=getcompany&amp;CIK=00007768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2024-05-24T11:29:28Z</dcterms:created>
  <dcterms:modified xsi:type="dcterms:W3CDTF">2024-05-24T11:29:28Z</dcterms:modified>
</cp:coreProperties>
</file>