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Tolman Gary Charles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06/08/2015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06/08/2015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200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460"/>
              <w:spacing w:after="0"/>
              <w:rPr>
                <w:sz w:val="20"/>
                <w:szCs w:val="20"/>
                <w:color w:val="auto"/>
              </w:rPr>
            </w:pPr>
            <w:r>
              <w:rPr>
                <w:rFonts w:ascii="Arial" w:cs="Arial" w:eastAsia="Arial" w:hAnsi="Arial"/>
                <w:sz w:val="18"/>
                <w:szCs w:val="18"/>
                <w:color w:val="0000FF"/>
                <w:w w:val="84"/>
              </w:rPr>
              <w:t>1,072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52"/>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0000FF"/>
              </w:rPr>
              <w:t>798</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WTM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06/10/2015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67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Managing Director &amp; Associate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w:t>
      </w:r>
      <w:r>
        <w:rPr>
          <w:rFonts w:ascii="Courier New" w:cs="Courier New" w:eastAsia="Courier New" w:hAnsi="Courier New"/>
          <w:sz w:val="16"/>
          <w:szCs w:val="16"/>
          <w:color w:val="auto"/>
        </w:rPr>
        <w:t>_____________________</w:t>
      </w:r>
    </w:p>
    <w:p>
      <w:pPr>
        <w:spacing w:after="0"/>
        <w:tabs>
          <w:tab w:leader="none" w:pos="2520" w:val="left"/>
          <w:tab w:leader="none" w:pos="3040" w:val="left"/>
        </w:tabs>
        <w:rPr>
          <w:sz w:val="20"/>
          <w:szCs w:val="20"/>
          <w:color w:val="auto"/>
        </w:rPr>
      </w:pPr>
      <w:r>
        <w:rPr>
          <w:rFonts w:ascii="Courier New" w:cs="Courier New" w:eastAsia="Courier New" w:hAnsi="Courier New"/>
          <w:sz w:val="18"/>
          <w:szCs w:val="18"/>
          <w:color w:val="auto"/>
        </w:rPr>
        <w:t>Date: June 8, 2015</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Gary Tolman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42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2019-12-24T06:49:40Z</dcterms:created>
  <dcterms:modified xsi:type="dcterms:W3CDTF">2019-12-24T06:49:40Z</dcterms:modified>
</cp:coreProperties>
</file>