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00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001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12/09/2009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7"/>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8"/>
                <w:szCs w:val="18"/>
                <w:color w:val="0000FF"/>
                <w:w w:val="88"/>
              </w:rPr>
              <w:t>12/09/2009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jc w:val="right"/>
              <w:ind w:right="46"/>
              <w:spacing w:after="0"/>
              <w:rPr>
                <w:sz w:val="20"/>
                <w:szCs w:val="20"/>
                <w:color w:val="auto"/>
              </w:rPr>
            </w:pPr>
            <w:r>
              <w:rPr>
                <w:rFonts w:ascii="Arial" w:cs="Arial" w:eastAsia="Arial" w:hAnsi="Arial"/>
                <w:sz w:val="18"/>
                <w:szCs w:val="18"/>
                <w:color w:val="0000FF"/>
              </w:rPr>
              <w:t>500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315.8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18,939</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12/09/2009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46"/>
              <w:spacing w:after="0"/>
              <w:rPr>
                <w:sz w:val="20"/>
                <w:szCs w:val="20"/>
                <w:color w:val="auto"/>
              </w:rPr>
            </w:pPr>
            <w:r>
              <w:rPr>
                <w:rFonts w:ascii="Arial" w:cs="Arial" w:eastAsia="Arial" w:hAnsi="Arial"/>
                <w:sz w:val="18"/>
                <w:szCs w:val="18"/>
                <w:color w:val="0000FF"/>
              </w:rPr>
              <w:t>500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315.95</w:t>
            </w: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18,439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12/09/2009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46"/>
              <w:spacing w:after="0"/>
              <w:rPr>
                <w:sz w:val="20"/>
                <w:szCs w:val="20"/>
                <w:color w:val="auto"/>
              </w:rPr>
            </w:pPr>
            <w:r>
              <w:rPr>
                <w:rFonts w:ascii="Arial" w:cs="Arial" w:eastAsia="Arial" w:hAnsi="Arial"/>
                <w:sz w:val="18"/>
                <w:szCs w:val="18"/>
                <w:color w:val="0000FF"/>
              </w:rPr>
              <w:t>500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316</w:t>
            </w: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17,939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12/09/2009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46"/>
              <w:spacing w:after="0"/>
              <w:rPr>
                <w:sz w:val="20"/>
                <w:szCs w:val="20"/>
                <w:color w:val="auto"/>
              </w:rPr>
            </w:pPr>
            <w:r>
              <w:rPr>
                <w:rFonts w:ascii="Arial" w:cs="Arial" w:eastAsia="Arial" w:hAnsi="Arial"/>
                <w:sz w:val="18"/>
                <w:szCs w:val="18"/>
                <w:color w:val="0000FF"/>
              </w:rPr>
              <w:t>500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316.03</w:t>
            </w: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17,439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60" w:type="dxa"/>
            <w:vAlign w:val="bottom"/>
            <w:gridSpan w:val="2"/>
          </w:tcPr>
          <w:p>
            <w:pPr>
              <w:jc w:val="center"/>
              <w:ind w:left="487"/>
              <w:spacing w:after="0"/>
              <w:rPr>
                <w:sz w:val="20"/>
                <w:szCs w:val="20"/>
                <w:color w:val="auto"/>
              </w:rPr>
            </w:pPr>
            <w:r>
              <w:rPr>
                <w:rFonts w:ascii="Arial" w:cs="Arial" w:eastAsia="Arial" w:hAnsi="Arial"/>
                <w:sz w:val="18"/>
                <w:szCs w:val="18"/>
                <w:color w:val="0000FF"/>
                <w:w w:val="88"/>
              </w:rPr>
              <w:t>12/09/2009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46"/>
              <w:spacing w:after="0"/>
              <w:rPr>
                <w:sz w:val="20"/>
                <w:szCs w:val="20"/>
                <w:color w:val="auto"/>
              </w:rPr>
            </w:pPr>
            <w:r>
              <w:rPr>
                <w:rFonts w:ascii="Arial" w:cs="Arial" w:eastAsia="Arial" w:hAnsi="Arial"/>
                <w:sz w:val="18"/>
                <w:szCs w:val="18"/>
                <w:color w:val="0000FF"/>
              </w:rPr>
              <w:t>500</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316.97</w:t>
            </w:r>
          </w:p>
        </w:tc>
        <w:tc>
          <w:tcPr>
            <w:tcW w:w="340" w:type="dxa"/>
            <w:vAlign w:val="bottom"/>
          </w:tcPr>
          <w:p>
            <w:pPr>
              <w:spacing w:after="0"/>
              <w:rPr>
                <w:sz w:val="23"/>
                <w:szCs w:val="23"/>
                <w:color w:val="auto"/>
              </w:rPr>
            </w:pPr>
          </w:p>
        </w:tc>
        <w:tc>
          <w:tcPr>
            <w:tcW w:w="900" w:type="dxa"/>
            <w:vAlign w:val="bottom"/>
          </w:tcPr>
          <w:p>
            <w:pPr>
              <w:jc w:val="center"/>
              <w:ind w:right="311"/>
              <w:spacing w:after="0"/>
              <w:rPr>
                <w:sz w:val="20"/>
                <w:szCs w:val="20"/>
                <w:color w:val="auto"/>
              </w:rPr>
            </w:pPr>
            <w:r>
              <w:rPr>
                <w:rFonts w:ascii="Arial" w:cs="Arial" w:eastAsia="Arial" w:hAnsi="Arial"/>
                <w:sz w:val="18"/>
                <w:szCs w:val="18"/>
                <w:color w:val="0000FF"/>
                <w:w w:val="87"/>
              </w:rPr>
              <w:t>16,939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4,893</w:t>
            </w:r>
            <w:r>
              <w:rPr>
                <w:rFonts w:ascii="Arial" w:cs="Arial" w:eastAsia="Arial" w:hAnsi="Arial"/>
                <w:sz w:val="22"/>
                <w:szCs w:val="22"/>
                <w:color w:val="008000"/>
                <w:w w:val="82"/>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Reflects reclassification of 120 Common Shares from indirect to direct.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12/11/2009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2019-12-18T12:52:41Z</dcterms:created>
  <dcterms:modified xsi:type="dcterms:W3CDTF">2019-12-18T12:52:41Z</dcterms:modified>
</cp:coreProperties>
</file>