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Tolman Gary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05/24/2018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94"/>
              <w:spacing w:after="0"/>
              <w:rPr>
                <w:sz w:val="20"/>
                <w:szCs w:val="20"/>
                <w:color w:val="auto"/>
              </w:rPr>
            </w:pPr>
            <w:r>
              <w:rPr>
                <w:rFonts w:ascii="Arial" w:cs="Arial" w:eastAsia="Arial" w:hAnsi="Arial"/>
                <w:sz w:val="18"/>
                <w:szCs w:val="18"/>
                <w:color w:val="0000FF"/>
                <w:w w:val="88"/>
              </w:rPr>
              <w:t>1,822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54"/>
              <w:spacing w:after="0"/>
              <w:rPr>
                <w:sz w:val="20"/>
                <w:szCs w:val="20"/>
                <w:color w:val="auto"/>
              </w:rPr>
            </w:pPr>
            <w:r>
              <w:rPr>
                <w:rFonts w:ascii="Arial" w:cs="Arial" w:eastAsia="Arial" w:hAnsi="Arial"/>
                <w:sz w:val="18"/>
                <w:szCs w:val="18"/>
                <w:color w:val="0000FF"/>
              </w:rPr>
              <w:t>798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4"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Jason R. Lichtenstein, Managing Director &amp; Associate General Counsel, and Wesley Bell, Vice President</w:t>
      </w:r>
    </w:p>
    <w:p>
      <w:pPr>
        <w:spacing w:after="0" w:line="10" w:lineRule="exact"/>
        <w:rPr>
          <w:sz w:val="20"/>
          <w:szCs w:val="20"/>
          <w:color w:val="auto"/>
        </w:rPr>
      </w:pPr>
    </w:p>
    <w:p>
      <w:pPr>
        <w:ind w:right="4939" w:firstLine="8"/>
        <w:spacing w:after="0" w:line="536"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 General Counsel,signing singly, the undersigned's true and lawful attorney-in-fact to:</w:t>
      </w:r>
    </w:p>
    <w:p>
      <w:pPr>
        <w:ind w:right="377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6"/>
          <w:szCs w:val="16"/>
          <w:color w:val="auto"/>
        </w:rPr>
      </w:pPr>
    </w:p>
    <w:p>
      <w:pPr>
        <w:ind w:right="367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6"/>
          <w:szCs w:val="16"/>
          <w:color w:val="auto"/>
        </w:rPr>
      </w:pPr>
    </w:p>
    <w:p>
      <w:pPr>
        <w:ind w:right="325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6"/>
          <w:szCs w:val="16"/>
          <w:color w:val="auto"/>
        </w:rPr>
      </w:pPr>
    </w:p>
    <w:p>
      <w:pPr>
        <w:ind w:right="3159"/>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6"/>
          <w:szCs w:val="16"/>
          <w:color w:val="auto"/>
        </w:rPr>
      </w:pPr>
    </w:p>
    <w:p>
      <w:pPr>
        <w:ind w:right="3259"/>
        <w:spacing w:after="0" w:line="5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Gary C. Tolman</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42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2019-12-24T09:07:06Z</dcterms:created>
  <dcterms:modified xsi:type="dcterms:W3CDTF">2019-12-24T09:07:06Z</dcterms:modified>
</cp:coreProperties>
</file>