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Carlson Peter M</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05/27/2021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05/27/2021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763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2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580" w:val="left"/>
          <w:tab w:leader="none" w:pos="3100" w:val="left"/>
        </w:tabs>
        <w:rPr>
          <w:sz w:val="20"/>
          <w:szCs w:val="20"/>
          <w:color w:val="auto"/>
        </w:rPr>
      </w:pPr>
      <w:r>
        <w:rPr>
          <w:rFonts w:ascii="Courier New" w:cs="Courier New" w:eastAsia="Courier New" w:hAnsi="Courier New"/>
          <w:sz w:val="17"/>
          <w:szCs w:val="17"/>
          <w:color w:val="auto"/>
        </w:rPr>
        <w:t>Date: January 23, 2019</w:t>
        <w:tab/>
        <w:t>/s/</w:t>
        <w:tab/>
        <w:t>Peter M. Carlson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932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2021-05-29T04:16:23Z</dcterms:created>
  <dcterms:modified xsi:type="dcterms:W3CDTF">2021-05-29T04:16:23Z</dcterms:modified>
</cp:coreProperties>
</file>