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3.xml.htm"/>
      <w:bookmarkStart w:id="1" w:name="ksform3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1"/>
        <w:gridCol w:w="3062"/>
        <w:gridCol w:w="2551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Yi Steven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WHITE MOUNTAINS INSURANCE GROUP, LTD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23 SOUTH MAIN STREET, SUITE 3B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HANOVER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NH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03755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3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05/25/2023</w:t>
            </w:r>
            <w:r>
              <w:rPr/>
              <w:t xml:space="preserve"> </w:t>
            </w:r>
          </w:p>
        </w:tc>
        <w:tc>
          <w:tcPr>
            <w:tcW w:w="5613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WHITE MOUNTAINS INSURANCE GROUP LTD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WTM</w:t>
            </w:r>
            <w:r>
              <w:rPr/>
              <w:t xml:space="preserve"> ] 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3"/>
              <w:gridCol w:w="2068"/>
            </w:tblGrid>
            <w:tr>
              <w:trPr/>
              <w:tc>
                <w:tcPr>
                  <w:tcW w:w="36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2"/>
        <w:gridCol w:w="1963"/>
        <w:gridCol w:w="1166"/>
        <w:gridCol w:w="2654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  <w:tr>
        <w:trPr/>
        <w:tc>
          <w:tcPr>
            <w:tcW w:w="442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</w:t>
            </w:r>
          </w:p>
        </w:tc>
        <w:tc>
          <w:tcPr>
            <w:tcW w:w="19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</w:t>
            </w:r>
          </w:p>
        </w:tc>
        <w:tc>
          <w:tcPr>
            <w:tcW w:w="11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26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0"/>
        <w:gridCol w:w="1222"/>
        <w:gridCol w:w="1137"/>
        <w:gridCol w:w="1015"/>
        <w:gridCol w:w="957"/>
        <w:gridCol w:w="1285"/>
        <w:gridCol w:w="1256"/>
        <w:gridCol w:w="145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18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1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80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53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Wesley C. Bell, by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05/26/2023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PreformattedText"/>
        <w:bidi w:val="0"/>
        <w:jc w:val="left"/>
        <w:rPr/>
      </w:pPr>
      <w:bookmarkStart w:id="2" w:name="exhibit24.txt"/>
      <w:bookmarkStart w:id="3" w:name="ksexhibit24"/>
      <w:bookmarkEnd w:id="2"/>
      <w:bookmarkEnd w:id="3"/>
      <w:r>
        <w:rPr/>
        <w:t>Know all by these presents, that the undersigned hereby</w:t>
      </w:r>
      <w:r>
        <w:br w:type="page"/>
      </w:r>
    </w:p>
    <w:p>
      <w:pPr>
        <w:pStyle w:val="PreformattedText"/>
        <w:bidi w:val="0"/>
        <w:spacing w:before="0" w:after="0"/>
        <w:jc w:val="left"/>
        <w:rPr/>
      </w:pPr>
      <w:r>
        <w:rPr/>
        <w:t>constitutes and appoints each of Robert L. Seelig,</w:t>
      </w:r>
    </w:p>
    <w:p>
      <w:pPr>
        <w:pStyle w:val="PreformattedText"/>
        <w:bidi w:val="0"/>
        <w:spacing w:before="0" w:after="0"/>
        <w:jc w:val="left"/>
        <w:rPr/>
      </w:pPr>
      <w:r>
        <w:rPr/>
        <w:t>Executive Vice President &amp; General Counsel of White Mountains</w:t>
      </w:r>
    </w:p>
    <w:p>
      <w:pPr>
        <w:pStyle w:val="PreformattedText"/>
        <w:bidi w:val="0"/>
        <w:spacing w:before="0" w:after="0"/>
        <w:jc w:val="left"/>
        <w:rPr/>
      </w:pPr>
      <w:r>
        <w:rPr/>
        <w:t>Insurance Group, Ltd.,</w:t>
      </w:r>
    </w:p>
    <w:p>
      <w:pPr>
        <w:pStyle w:val="PreformattedText"/>
        <w:bidi w:val="0"/>
        <w:spacing w:before="0" w:after="0"/>
        <w:jc w:val="left"/>
        <w:rPr/>
      </w:pPr>
      <w:r>
        <w:rPr/>
        <w:t>Jason R. Lichtenstein, Managing Director,</w:t>
      </w:r>
    </w:p>
    <w:p>
      <w:pPr>
        <w:pStyle w:val="PreformattedText"/>
        <w:bidi w:val="0"/>
        <w:spacing w:before="0" w:after="0"/>
        <w:jc w:val="left"/>
        <w:rPr/>
      </w:pPr>
      <w:r>
        <w:rPr/>
        <w:t>Deputy General Counsel &amp; Secretary of White Mountains</w:t>
      </w:r>
    </w:p>
    <w:p>
      <w:pPr>
        <w:pStyle w:val="PreformattedText"/>
        <w:bidi w:val="0"/>
        <w:spacing w:before="0" w:after="0"/>
        <w:jc w:val="left"/>
        <w:rPr/>
      </w:pPr>
      <w:r>
        <w:rPr/>
        <w:t>Capital LLC, and Wesley C. Bell, Senior Vice President</w:t>
      </w:r>
    </w:p>
    <w:p>
      <w:pPr>
        <w:pStyle w:val="PreformattedText"/>
        <w:bidi w:val="0"/>
        <w:spacing w:before="0" w:after="0"/>
        <w:jc w:val="left"/>
        <w:rPr/>
      </w:pPr>
      <w:r>
        <w:rPr/>
        <w:t>&amp; Assistant General Counsel of White Mountains Capital LLC,</w:t>
      </w:r>
    </w:p>
    <w:p>
      <w:pPr>
        <w:pStyle w:val="PreformattedText"/>
        <w:bidi w:val="0"/>
        <w:spacing w:before="0" w:after="0"/>
        <w:jc w:val="left"/>
        <w:rPr/>
      </w:pPr>
      <w:r>
        <w:rPr/>
        <w:t>signing singly, the undersigned's true and lawful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attorney-in-fact to:</w:t>
      </w:r>
    </w:p>
    <w:p>
      <w:pPr>
        <w:pStyle w:val="PreformattedText"/>
        <w:bidi w:val="0"/>
        <w:spacing w:before="0" w:after="0"/>
        <w:jc w:val="left"/>
        <w:rPr/>
      </w:pPr>
      <w:r>
        <w:rPr/>
        <w:t>(1) execute for and on behalf of the undersigned, in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undersigned's capacity as an officer and/or director of White</w:t>
      </w:r>
    </w:p>
    <w:p>
      <w:pPr>
        <w:pStyle w:val="PreformattedText"/>
        <w:bidi w:val="0"/>
        <w:spacing w:before="0" w:after="0"/>
        <w:jc w:val="left"/>
        <w:rPr/>
      </w:pPr>
      <w:r>
        <w:rPr/>
        <w:t>Mountains Insurance Group, Ltd. (the "Company"), Forms 3, 4,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5 in accordance with Section 16(a) of the Securities</w:t>
      </w:r>
    </w:p>
    <w:p>
      <w:pPr>
        <w:pStyle w:val="PreformattedText"/>
        <w:bidi w:val="0"/>
        <w:spacing w:before="0" w:after="0"/>
        <w:jc w:val="left"/>
        <w:rPr/>
      </w:pPr>
      <w:r>
        <w:rPr/>
        <w:t>Exchange Act of 1934 and the rules thereunder;</w:t>
      </w:r>
    </w:p>
    <w:p>
      <w:pPr>
        <w:pStyle w:val="PreformattedText"/>
        <w:bidi w:val="0"/>
        <w:spacing w:before="0" w:after="0"/>
        <w:jc w:val="left"/>
        <w:rPr/>
      </w:pPr>
      <w:r>
        <w:rPr/>
        <w:t>(2) do and perform any and all acts for and on behalf of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 which may be necessary or desirable to complete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execute any such Form 3, 4, or 5, complete and execute</w:t>
      </w:r>
    </w:p>
    <w:p>
      <w:pPr>
        <w:pStyle w:val="PreformattedText"/>
        <w:bidi w:val="0"/>
        <w:spacing w:before="0" w:after="0"/>
        <w:jc w:val="left"/>
        <w:rPr/>
      </w:pPr>
      <w:r>
        <w:rPr/>
        <w:t>any amendment or amendments thereto, and timely file such form</w:t>
      </w:r>
    </w:p>
    <w:p>
      <w:pPr>
        <w:pStyle w:val="PreformattedText"/>
        <w:bidi w:val="0"/>
        <w:spacing w:before="0" w:after="0"/>
        <w:jc w:val="left"/>
        <w:rPr/>
      </w:pPr>
      <w:r>
        <w:rPr/>
        <w:t>with the United States Securities and Exchange Commission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any stock exchange or similar authority;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(3) take any other action of any type whatsoever in connection</w:t>
      </w:r>
    </w:p>
    <w:p>
      <w:pPr>
        <w:pStyle w:val="PreformattedText"/>
        <w:bidi w:val="0"/>
        <w:spacing w:before="0" w:after="0"/>
        <w:jc w:val="left"/>
        <w:rPr/>
      </w:pPr>
      <w:r>
        <w:rPr/>
        <w:t>with the foregoing which, in the opinion of such attorney-in-fact,</w:t>
      </w:r>
    </w:p>
    <w:p>
      <w:pPr>
        <w:pStyle w:val="PreformattedText"/>
        <w:bidi w:val="0"/>
        <w:spacing w:before="0" w:after="0"/>
        <w:jc w:val="left"/>
        <w:rPr/>
      </w:pPr>
      <w:r>
        <w:rPr/>
        <w:t>may be of benefit to, in the best interest of, or legally</w:t>
      </w:r>
    </w:p>
    <w:p>
      <w:pPr>
        <w:pStyle w:val="PreformattedText"/>
        <w:bidi w:val="0"/>
        <w:spacing w:before="0" w:after="0"/>
        <w:jc w:val="left"/>
        <w:rPr/>
      </w:pPr>
      <w:r>
        <w:rPr/>
        <w:t>required by, the undersigned, it being understood that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documents executed by such attorney-in-fact on behalf of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 pursuant to this Power of Attorney shall be in</w:t>
      </w:r>
    </w:p>
    <w:p>
      <w:pPr>
        <w:pStyle w:val="PreformattedText"/>
        <w:bidi w:val="0"/>
        <w:spacing w:before="0" w:after="0"/>
        <w:jc w:val="left"/>
        <w:rPr/>
      </w:pPr>
      <w:r>
        <w:rPr/>
        <w:t>such form and shall contain such terms and conditions as such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attorney-in-fact may approve in such attorney-in-fact's discretion.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 hereby grants to each such attorney-in-fact full</w:t>
      </w:r>
    </w:p>
    <w:p>
      <w:pPr>
        <w:pStyle w:val="PreformattedText"/>
        <w:bidi w:val="0"/>
        <w:spacing w:before="0" w:after="0"/>
        <w:jc w:val="left"/>
        <w:rPr/>
      </w:pPr>
      <w:r>
        <w:rPr/>
        <w:t>power and authority to do and perform any and every act and thing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whatsoever requisite, necessary, or proper to be done in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exercise of any of the rights and powers herein granted, as</w:t>
      </w:r>
    </w:p>
    <w:p>
      <w:pPr>
        <w:pStyle w:val="PreformattedText"/>
        <w:bidi w:val="0"/>
        <w:spacing w:before="0" w:after="0"/>
        <w:jc w:val="left"/>
        <w:rPr/>
      </w:pPr>
      <w:r>
        <w:rPr/>
        <w:t>fully to all intents and purposes as the undersigned might or</w:t>
      </w:r>
    </w:p>
    <w:p>
      <w:pPr>
        <w:pStyle w:val="PreformattedText"/>
        <w:bidi w:val="0"/>
        <w:spacing w:before="0" w:after="0"/>
        <w:jc w:val="left"/>
        <w:rPr/>
      </w:pPr>
      <w:r>
        <w:rPr/>
        <w:t>could do if personally present, with full power of substitution or</w:t>
      </w:r>
    </w:p>
    <w:p>
      <w:pPr>
        <w:pStyle w:val="PreformattedText"/>
        <w:bidi w:val="0"/>
        <w:spacing w:before="0" w:after="0"/>
        <w:jc w:val="left"/>
        <w:rPr/>
      </w:pPr>
      <w:r>
        <w:rPr/>
        <w:t>revocation, hereby ratifying and confirming all that such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attorney-in-fact, or such attorney-in-fact's substitute or</w:t>
      </w:r>
    </w:p>
    <w:p>
      <w:pPr>
        <w:pStyle w:val="PreformattedText"/>
        <w:bidi w:val="0"/>
        <w:spacing w:before="0" w:after="0"/>
        <w:jc w:val="left"/>
        <w:rPr/>
      </w:pPr>
      <w:r>
        <w:rPr/>
        <w:t>substitutes, shall lawfully do or cause to be done by virtue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this power of attorney and the rights and powers herein granted.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 acknowledges that the foregoing attorneys-in-fact,</w:t>
      </w:r>
    </w:p>
    <w:p>
      <w:pPr>
        <w:pStyle w:val="PreformattedText"/>
        <w:bidi w:val="0"/>
        <w:spacing w:before="0" w:after="0"/>
        <w:jc w:val="left"/>
        <w:rPr/>
      </w:pPr>
      <w:r>
        <w:rPr/>
        <w:t>in serving in such capacity at the request of the undersigned,</w:t>
      </w:r>
    </w:p>
    <w:p>
      <w:pPr>
        <w:pStyle w:val="PreformattedText"/>
        <w:bidi w:val="0"/>
        <w:spacing w:before="0" w:after="0"/>
        <w:jc w:val="left"/>
        <w:rPr/>
      </w:pPr>
      <w:r>
        <w:rPr/>
        <w:t>are not rendering legal advice of any form, other than satisfying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regulatory filing requirements, with respect to any transactions</w:t>
      </w:r>
    </w:p>
    <w:p>
      <w:pPr>
        <w:pStyle w:val="PreformattedText"/>
        <w:bidi w:val="0"/>
        <w:spacing w:before="0" w:after="0"/>
        <w:jc w:val="left"/>
        <w:rPr/>
      </w:pPr>
      <w:r>
        <w:rPr/>
        <w:t>to be reported on Forms 3, 4 and 5 are not assuming, nor is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Company assuming, any of the undersigned's responsibilities to</w:t>
      </w:r>
    </w:p>
    <w:p>
      <w:pPr>
        <w:pStyle w:val="PreformattedText"/>
        <w:bidi w:val="0"/>
        <w:spacing w:before="0" w:after="0"/>
        <w:jc w:val="left"/>
        <w:rPr/>
      </w:pPr>
      <w:r>
        <w:rPr/>
        <w:t>comply with Section 16 of the Securities Exchange Act of 1934.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 hereby grants this Power of Attorney with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understanding that information provided to each such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attorney-in-fact is strictly confidential and will not be</w:t>
      </w:r>
    </w:p>
    <w:p>
      <w:pPr>
        <w:pStyle w:val="PreformattedText"/>
        <w:bidi w:val="0"/>
        <w:spacing w:before="0" w:after="0"/>
        <w:jc w:val="left"/>
        <w:rPr/>
      </w:pPr>
      <w:r>
        <w:rPr/>
        <w:t>disclosed to senior management, directors or other third parties</w:t>
      </w:r>
    </w:p>
    <w:p>
      <w:pPr>
        <w:pStyle w:val="PreformattedText"/>
        <w:bidi w:val="0"/>
        <w:spacing w:before="0" w:after="0"/>
        <w:jc w:val="left"/>
        <w:rPr/>
      </w:pPr>
      <w:r>
        <w:rPr/>
        <w:t>whether affiliated or otherwise and will be used solely to</w:t>
      </w:r>
    </w:p>
    <w:p>
      <w:pPr>
        <w:pStyle w:val="PreformattedText"/>
        <w:bidi w:val="0"/>
        <w:spacing w:before="0" w:after="0"/>
        <w:jc w:val="left"/>
        <w:rPr/>
      </w:pPr>
      <w:r>
        <w:rPr/>
        <w:t>complete and execute any such Form 3, 4 or 5, complete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execute any amendment or amendments thereto, and timely file</w:t>
      </w:r>
    </w:p>
    <w:p>
      <w:pPr>
        <w:pStyle w:val="PreformattedText"/>
        <w:bidi w:val="0"/>
        <w:spacing w:before="0" w:after="0"/>
        <w:jc w:val="left"/>
        <w:rPr/>
      </w:pPr>
      <w:r>
        <w:rPr/>
        <w:t>such form with the United States Securities and Exchange Commission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any stock exchange or similar authority.</w:t>
      </w:r>
    </w:p>
    <w:p>
      <w:pPr>
        <w:pStyle w:val="PreformattedText"/>
        <w:bidi w:val="0"/>
        <w:spacing w:before="0" w:after="0"/>
        <w:jc w:val="left"/>
        <w:rPr/>
      </w:pPr>
      <w:r>
        <w:rPr/>
        <w:t>This Power of Attorney shall remain in full force and effect</w:t>
      </w:r>
    </w:p>
    <w:p>
      <w:pPr>
        <w:pStyle w:val="PreformattedText"/>
        <w:bidi w:val="0"/>
        <w:spacing w:before="0" w:after="0"/>
        <w:jc w:val="left"/>
        <w:rPr/>
      </w:pPr>
      <w:r>
        <w:rPr/>
        <w:t>until the undersigned is no longer required to file Forms 3,</w:t>
      </w:r>
    </w:p>
    <w:p>
      <w:pPr>
        <w:pStyle w:val="PreformattedText"/>
        <w:bidi w:val="0"/>
        <w:spacing w:before="0" w:after="0"/>
        <w:jc w:val="left"/>
        <w:rPr/>
      </w:pPr>
      <w:r>
        <w:rPr/>
        <w:t>4, and 5 with respect to the undersigned's holdings of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transactions in securities issued by the Company, unless</w:t>
      </w:r>
    </w:p>
    <w:p>
      <w:pPr>
        <w:pStyle w:val="PreformattedText"/>
        <w:bidi w:val="0"/>
        <w:spacing w:before="0" w:after="0"/>
        <w:jc w:val="left"/>
        <w:rPr/>
      </w:pPr>
      <w:r>
        <w:rPr/>
        <w:t>earlier revoked by the undersigned in a signed writing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delivered to the foregoing attorneys-in-fact.</w:t>
      </w:r>
    </w:p>
    <w:p>
      <w:pPr>
        <w:pStyle w:val="PreformattedText"/>
        <w:bidi w:val="0"/>
        <w:spacing w:before="0" w:after="0"/>
        <w:jc w:val="left"/>
        <w:rPr/>
      </w:pPr>
      <w:r>
        <w:rPr/>
        <w:t>IN WITNESS WHEREOF, the undersigned has caused this</w:t>
      </w:r>
    </w:p>
    <w:p>
      <w:pPr>
        <w:pStyle w:val="PreformattedText"/>
        <w:bidi w:val="0"/>
        <w:spacing w:before="0" w:after="0"/>
        <w:jc w:val="left"/>
        <w:rPr/>
      </w:pPr>
      <w:r>
        <w:rPr/>
        <w:t>Power of Attorney to be executed as of the date indicated</w:t>
      </w:r>
    </w:p>
    <w:p>
      <w:pPr>
        <w:pStyle w:val="PreformattedText"/>
        <w:bidi w:val="0"/>
        <w:spacing w:before="0" w:after="0"/>
        <w:jc w:val="left"/>
        <w:rPr/>
      </w:pPr>
      <w:r>
        <w:rPr/>
        <w:t>below.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283"/>
        <w:jc w:val="left"/>
        <w:rPr/>
      </w:pPr>
      <w:r>
        <w:rPr/>
        <w:t>Date: January 13, 2023     /s/  Steven Yi</w:t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Liberation Mono">
    <w:altName w:val="Courier New"/>
    <w:charset w:val="01"/>
    <w:family w:val="modern"/>
    <w:pitch w:val="fixed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829946" TargetMode="External"/><Relationship Id="rId3" Type="http://schemas.openxmlformats.org/officeDocument/2006/relationships/hyperlink" Target="http://www.sec.gov/cgi-bin/browse-edgar?action=getcompany&amp;CIK=0000776867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4</Pages>
  <Words>990</Words>
  <Characters>5284</Characters>
  <CharactersWithSpaces>6172</CharactersWithSpaces>
  <Paragraphs>131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